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B175" w14:textId="72AA2E40" w:rsidR="007414CB" w:rsidRDefault="007105B6" w:rsidP="007941FD">
      <w:pPr>
        <w:jc w:val="center"/>
      </w:pPr>
      <w:r>
        <w:rPr>
          <w:noProof/>
        </w:rPr>
        <w:drawing>
          <wp:inline distT="0" distB="0" distL="0" distR="0" wp14:anchorId="05BD3E9F" wp14:editId="0947FE0C">
            <wp:extent cx="2405552" cy="2200275"/>
            <wp:effectExtent l="0" t="0" r="0" b="0"/>
            <wp:docPr id="5" name="Picture 4" descr="A logo of a football team&#10;&#10;Description automatically generated">
              <a:extLst xmlns:a="http://schemas.openxmlformats.org/drawingml/2006/main">
                <a:ext uri="{FF2B5EF4-FFF2-40B4-BE49-F238E27FC236}">
                  <a16:creationId xmlns:a16="http://schemas.microsoft.com/office/drawing/2014/main" id="{AB2857A6-AABC-A5F1-DD3B-FFA77AEA1A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a football team&#10;&#10;Description automatically generated">
                      <a:extLst>
                        <a:ext uri="{FF2B5EF4-FFF2-40B4-BE49-F238E27FC236}">
                          <a16:creationId xmlns:a16="http://schemas.microsoft.com/office/drawing/2014/main" id="{AB2857A6-AABC-A5F1-DD3B-FFA77AEA1A7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0757" cy="2214183"/>
                    </a:xfrm>
                    <a:prstGeom prst="rect">
                      <a:avLst/>
                    </a:prstGeom>
                  </pic:spPr>
                </pic:pic>
              </a:graphicData>
            </a:graphic>
          </wp:inline>
        </w:drawing>
      </w:r>
    </w:p>
    <w:p w14:paraId="641662AD" w14:textId="49D476F1" w:rsidR="007941FD" w:rsidRDefault="007941FD" w:rsidP="007941FD">
      <w:pPr>
        <w:jc w:val="center"/>
      </w:pPr>
    </w:p>
    <w:p w14:paraId="76E3CB32" w14:textId="25B1458F" w:rsidR="007941FD" w:rsidRPr="007941FD" w:rsidRDefault="007941FD" w:rsidP="007941FD">
      <w:pPr>
        <w:jc w:val="center"/>
        <w:rPr>
          <w:sz w:val="56"/>
          <w:szCs w:val="56"/>
        </w:rPr>
      </w:pPr>
      <w:r w:rsidRPr="007941FD">
        <w:rPr>
          <w:sz w:val="56"/>
          <w:szCs w:val="56"/>
        </w:rPr>
        <w:t>Durham County FA</w:t>
      </w:r>
    </w:p>
    <w:p w14:paraId="0479D7AC" w14:textId="51539868" w:rsidR="007941FD" w:rsidRPr="007941FD" w:rsidRDefault="007941FD" w:rsidP="007941FD">
      <w:pPr>
        <w:jc w:val="center"/>
        <w:rPr>
          <w:sz w:val="56"/>
          <w:szCs w:val="56"/>
        </w:rPr>
      </w:pPr>
    </w:p>
    <w:p w14:paraId="37AFFFAC" w14:textId="5A91E8F6" w:rsidR="007941FD" w:rsidRPr="007941FD" w:rsidRDefault="007941FD" w:rsidP="007941FD">
      <w:pPr>
        <w:jc w:val="center"/>
        <w:rPr>
          <w:sz w:val="56"/>
          <w:szCs w:val="56"/>
        </w:rPr>
      </w:pPr>
      <w:r w:rsidRPr="007941FD">
        <w:rPr>
          <w:sz w:val="56"/>
          <w:szCs w:val="56"/>
        </w:rPr>
        <w:t xml:space="preserve">Inclusion Advisory </w:t>
      </w:r>
      <w:r w:rsidR="007105B6">
        <w:rPr>
          <w:sz w:val="56"/>
          <w:szCs w:val="56"/>
        </w:rPr>
        <w:t>Board</w:t>
      </w:r>
    </w:p>
    <w:p w14:paraId="1E08B0AE" w14:textId="77777777" w:rsidR="007941FD" w:rsidRPr="007941FD" w:rsidRDefault="007941FD" w:rsidP="007941FD">
      <w:pPr>
        <w:jc w:val="center"/>
        <w:rPr>
          <w:sz w:val="56"/>
          <w:szCs w:val="56"/>
        </w:rPr>
      </w:pPr>
    </w:p>
    <w:p w14:paraId="0F0AAD18" w14:textId="69DD26F0" w:rsidR="007941FD" w:rsidRDefault="0091090C" w:rsidP="007941FD">
      <w:pPr>
        <w:jc w:val="center"/>
        <w:rPr>
          <w:sz w:val="56"/>
          <w:szCs w:val="56"/>
        </w:rPr>
      </w:pPr>
      <w:r>
        <w:rPr>
          <w:sz w:val="56"/>
          <w:szCs w:val="56"/>
        </w:rPr>
        <w:t>Terms of Reference</w:t>
      </w:r>
      <w:r w:rsidR="007941FD" w:rsidRPr="007941FD">
        <w:rPr>
          <w:sz w:val="56"/>
          <w:szCs w:val="56"/>
        </w:rPr>
        <w:t xml:space="preserve"> </w:t>
      </w:r>
    </w:p>
    <w:p w14:paraId="64B57DFD" w14:textId="21AF5224" w:rsidR="007941FD" w:rsidRDefault="007941FD" w:rsidP="007941FD">
      <w:pPr>
        <w:jc w:val="center"/>
        <w:rPr>
          <w:sz w:val="56"/>
          <w:szCs w:val="56"/>
        </w:rPr>
      </w:pPr>
    </w:p>
    <w:p w14:paraId="5DEEF2E3" w14:textId="32E8D711" w:rsidR="007941FD" w:rsidRDefault="007941FD" w:rsidP="007941FD">
      <w:pPr>
        <w:jc w:val="center"/>
        <w:rPr>
          <w:sz w:val="56"/>
          <w:szCs w:val="56"/>
        </w:rPr>
      </w:pPr>
    </w:p>
    <w:p w14:paraId="298F7088" w14:textId="7EDCE493" w:rsidR="007941FD" w:rsidRDefault="007941FD" w:rsidP="007941FD">
      <w:pPr>
        <w:jc w:val="center"/>
        <w:rPr>
          <w:sz w:val="56"/>
          <w:szCs w:val="56"/>
        </w:rPr>
      </w:pPr>
    </w:p>
    <w:p w14:paraId="7B39CD11" w14:textId="737CF424" w:rsidR="007941FD" w:rsidRDefault="007941FD" w:rsidP="007941FD">
      <w:pPr>
        <w:jc w:val="center"/>
        <w:rPr>
          <w:sz w:val="56"/>
          <w:szCs w:val="56"/>
        </w:rPr>
      </w:pPr>
    </w:p>
    <w:p w14:paraId="5A32C326" w14:textId="77777777" w:rsidR="007941FD" w:rsidRDefault="007941FD" w:rsidP="007941FD">
      <w:pPr>
        <w:rPr>
          <w:sz w:val="56"/>
          <w:szCs w:val="56"/>
        </w:rPr>
      </w:pPr>
    </w:p>
    <w:p w14:paraId="01B7BB0C" w14:textId="77777777" w:rsidR="007F41A0" w:rsidRDefault="007F41A0" w:rsidP="007941FD">
      <w:pPr>
        <w:rPr>
          <w:sz w:val="56"/>
          <w:szCs w:val="56"/>
        </w:rPr>
      </w:pPr>
    </w:p>
    <w:p w14:paraId="17BEAEE3" w14:textId="77777777" w:rsidR="007F41A0" w:rsidRDefault="007F41A0" w:rsidP="007941FD">
      <w:pPr>
        <w:rPr>
          <w:sz w:val="56"/>
          <w:szCs w:val="56"/>
        </w:rPr>
      </w:pPr>
    </w:p>
    <w:p w14:paraId="22E2B0C5" w14:textId="77777777" w:rsidR="007509B6" w:rsidRDefault="007509B6" w:rsidP="007941FD">
      <w:pPr>
        <w:jc w:val="center"/>
        <w:rPr>
          <w:sz w:val="40"/>
          <w:szCs w:val="40"/>
        </w:rPr>
      </w:pPr>
    </w:p>
    <w:p w14:paraId="19AF76F5" w14:textId="3091227E" w:rsidR="007941FD" w:rsidRPr="00D31CEF" w:rsidRDefault="00D31CEF" w:rsidP="007941FD">
      <w:pPr>
        <w:jc w:val="center"/>
        <w:rPr>
          <w:b/>
          <w:bCs/>
          <w:sz w:val="40"/>
          <w:szCs w:val="40"/>
        </w:rPr>
      </w:pPr>
      <w:r>
        <w:rPr>
          <w:b/>
          <w:bCs/>
          <w:sz w:val="40"/>
          <w:szCs w:val="40"/>
        </w:rPr>
        <w:lastRenderedPageBreak/>
        <w:t>Durham County FA</w:t>
      </w:r>
      <w:r w:rsidR="007941FD" w:rsidRPr="00D31CEF">
        <w:rPr>
          <w:b/>
          <w:bCs/>
          <w:sz w:val="40"/>
          <w:szCs w:val="40"/>
        </w:rPr>
        <w:t xml:space="preserve"> C</w:t>
      </w:r>
      <w:r w:rsidR="00402A0D" w:rsidRPr="00D31CEF">
        <w:rPr>
          <w:b/>
          <w:bCs/>
          <w:sz w:val="40"/>
          <w:szCs w:val="40"/>
        </w:rPr>
        <w:t>ommitment</w:t>
      </w:r>
      <w:r w:rsidR="007941FD" w:rsidRPr="00D31CEF">
        <w:rPr>
          <w:b/>
          <w:bCs/>
          <w:sz w:val="40"/>
          <w:szCs w:val="40"/>
        </w:rPr>
        <w:t xml:space="preserve"> </w:t>
      </w:r>
      <w:r w:rsidR="007105B8">
        <w:rPr>
          <w:b/>
          <w:bCs/>
          <w:sz w:val="40"/>
          <w:szCs w:val="40"/>
        </w:rPr>
        <w:t>t</w:t>
      </w:r>
      <w:r w:rsidR="00402A0D" w:rsidRPr="00D31CEF">
        <w:rPr>
          <w:b/>
          <w:bCs/>
          <w:sz w:val="40"/>
          <w:szCs w:val="40"/>
        </w:rPr>
        <w:t>o</w:t>
      </w:r>
      <w:r w:rsidR="007941FD" w:rsidRPr="00D31CEF">
        <w:rPr>
          <w:b/>
          <w:bCs/>
          <w:sz w:val="40"/>
          <w:szCs w:val="40"/>
        </w:rPr>
        <w:t xml:space="preserve"> E</w:t>
      </w:r>
      <w:r w:rsidR="00402A0D" w:rsidRPr="00D31CEF">
        <w:rPr>
          <w:b/>
          <w:bCs/>
          <w:sz w:val="40"/>
          <w:szCs w:val="40"/>
        </w:rPr>
        <w:t>quality</w:t>
      </w:r>
      <w:r w:rsidR="007941FD" w:rsidRPr="00D31CEF">
        <w:rPr>
          <w:b/>
          <w:bCs/>
          <w:sz w:val="40"/>
          <w:szCs w:val="40"/>
        </w:rPr>
        <w:t xml:space="preserve">, </w:t>
      </w:r>
      <w:proofErr w:type="gramStart"/>
      <w:r w:rsidR="007941FD" w:rsidRPr="00D31CEF">
        <w:rPr>
          <w:b/>
          <w:bCs/>
          <w:sz w:val="40"/>
          <w:szCs w:val="40"/>
        </w:rPr>
        <w:t>D</w:t>
      </w:r>
      <w:r w:rsidR="00402A0D" w:rsidRPr="00D31CEF">
        <w:rPr>
          <w:b/>
          <w:bCs/>
          <w:sz w:val="40"/>
          <w:szCs w:val="40"/>
        </w:rPr>
        <w:t>iversity</w:t>
      </w:r>
      <w:proofErr w:type="gramEnd"/>
      <w:r w:rsidR="007941FD" w:rsidRPr="00D31CEF">
        <w:rPr>
          <w:b/>
          <w:bCs/>
          <w:sz w:val="40"/>
          <w:szCs w:val="40"/>
        </w:rPr>
        <w:t xml:space="preserve"> </w:t>
      </w:r>
      <w:r w:rsidR="00402A0D" w:rsidRPr="00D31CEF">
        <w:rPr>
          <w:b/>
          <w:bCs/>
          <w:sz w:val="40"/>
          <w:szCs w:val="40"/>
        </w:rPr>
        <w:t>and</w:t>
      </w:r>
      <w:r w:rsidR="007941FD" w:rsidRPr="00D31CEF">
        <w:rPr>
          <w:b/>
          <w:bCs/>
          <w:sz w:val="40"/>
          <w:szCs w:val="40"/>
        </w:rPr>
        <w:t xml:space="preserve"> I</w:t>
      </w:r>
      <w:r w:rsidR="00402A0D" w:rsidRPr="00D31CEF">
        <w:rPr>
          <w:b/>
          <w:bCs/>
          <w:sz w:val="40"/>
          <w:szCs w:val="40"/>
        </w:rPr>
        <w:t>nclusion</w:t>
      </w:r>
    </w:p>
    <w:p w14:paraId="03AFF050" w14:textId="77777777" w:rsidR="00A8178E" w:rsidRDefault="00A8178E" w:rsidP="007941FD">
      <w:pPr>
        <w:ind w:left="-567"/>
        <w:rPr>
          <w:sz w:val="28"/>
          <w:szCs w:val="28"/>
        </w:rPr>
      </w:pPr>
    </w:p>
    <w:p w14:paraId="7B735E6E" w14:textId="51C4CEF7" w:rsidR="007941FD" w:rsidRPr="00662A0D" w:rsidRDefault="007941FD" w:rsidP="00A8178E">
      <w:pPr>
        <w:ind w:left="-567"/>
        <w:jc w:val="center"/>
        <w:rPr>
          <w:sz w:val="28"/>
          <w:szCs w:val="28"/>
        </w:rPr>
      </w:pPr>
      <w:r w:rsidRPr="00662A0D">
        <w:rPr>
          <w:sz w:val="28"/>
          <w:szCs w:val="28"/>
        </w:rPr>
        <w:t>Equality of opportunity is a basic human right and Durham</w:t>
      </w:r>
      <w:r w:rsidR="00A8178E" w:rsidRPr="00662A0D">
        <w:rPr>
          <w:sz w:val="28"/>
          <w:szCs w:val="28"/>
        </w:rPr>
        <w:t xml:space="preserve"> County</w:t>
      </w:r>
      <w:r w:rsidRPr="00662A0D">
        <w:rPr>
          <w:sz w:val="28"/>
          <w:szCs w:val="28"/>
        </w:rPr>
        <w:t xml:space="preserve"> FA actively opposes all forms of discrimination.</w:t>
      </w:r>
    </w:p>
    <w:p w14:paraId="13FAA277" w14:textId="77777777" w:rsidR="007941FD" w:rsidRPr="00662A0D" w:rsidRDefault="007941FD" w:rsidP="00A8178E">
      <w:pPr>
        <w:jc w:val="center"/>
        <w:rPr>
          <w:sz w:val="28"/>
          <w:szCs w:val="28"/>
        </w:rPr>
      </w:pPr>
    </w:p>
    <w:p w14:paraId="7E9A82DA" w14:textId="2EC788F5" w:rsidR="007941FD" w:rsidRPr="00662A0D" w:rsidRDefault="00A8178E" w:rsidP="00A8178E">
      <w:pPr>
        <w:ind w:left="-567"/>
        <w:jc w:val="center"/>
        <w:rPr>
          <w:sz w:val="28"/>
          <w:szCs w:val="28"/>
        </w:rPr>
      </w:pPr>
      <w:r w:rsidRPr="00662A0D">
        <w:rPr>
          <w:sz w:val="28"/>
          <w:szCs w:val="28"/>
        </w:rPr>
        <w:t xml:space="preserve">We </w:t>
      </w:r>
      <w:r w:rsidR="007941FD" w:rsidRPr="00662A0D">
        <w:rPr>
          <w:sz w:val="28"/>
          <w:szCs w:val="28"/>
        </w:rPr>
        <w:t xml:space="preserve">recognise that individuals and communities may experience unlawful discrimination on the grounds of their sex, age, disability, ethnicity (including nationality and race), gender-reassignment, sexual orientation, religion and belief, pregnancy and maternity, </w:t>
      </w:r>
      <w:proofErr w:type="gramStart"/>
      <w:r w:rsidR="007941FD" w:rsidRPr="00662A0D">
        <w:rPr>
          <w:sz w:val="28"/>
          <w:szCs w:val="28"/>
        </w:rPr>
        <w:t>marriage</w:t>
      </w:r>
      <w:proofErr w:type="gramEnd"/>
      <w:r w:rsidR="007941FD" w:rsidRPr="00662A0D">
        <w:rPr>
          <w:sz w:val="28"/>
          <w:szCs w:val="28"/>
        </w:rPr>
        <w:t xml:space="preserve"> and civil partnership status (from Equality Act 2010). Individuals, </w:t>
      </w:r>
      <w:proofErr w:type="gramStart"/>
      <w:r w:rsidR="007941FD" w:rsidRPr="00662A0D">
        <w:rPr>
          <w:sz w:val="28"/>
          <w:szCs w:val="28"/>
        </w:rPr>
        <w:t>families</w:t>
      </w:r>
      <w:proofErr w:type="gramEnd"/>
      <w:r w:rsidR="007941FD" w:rsidRPr="00662A0D">
        <w:rPr>
          <w:sz w:val="28"/>
          <w:szCs w:val="28"/>
        </w:rPr>
        <w:t xml:space="preserve"> and communities may also encounter socio-economic challenges which can affect participation.</w:t>
      </w:r>
    </w:p>
    <w:p w14:paraId="498BBACE" w14:textId="03E10663" w:rsidR="00834FC1" w:rsidRPr="00662A0D" w:rsidRDefault="00A8178E" w:rsidP="00A8178E">
      <w:pPr>
        <w:ind w:left="-567"/>
        <w:jc w:val="center"/>
        <w:rPr>
          <w:sz w:val="28"/>
          <w:szCs w:val="28"/>
        </w:rPr>
      </w:pPr>
      <w:r w:rsidRPr="00662A0D">
        <w:rPr>
          <w:sz w:val="28"/>
          <w:szCs w:val="28"/>
        </w:rPr>
        <w:t xml:space="preserve">We celebrate diversity within society and across our region and will continue to work to promote and reflect that diversity within Durham County FA structures and activities is at the forefront. Durham County FA Board, Staff and members are committed to increasing opportunity for all and increasing the involvement of all diverse communities at all levels of grassroots football, by taking positive steps to address any barriers. It is essential for equality and inclusion to be reflected with our project planning, organisation and delivery to provide opportunities and increase </w:t>
      </w:r>
      <w:proofErr w:type="gramStart"/>
      <w:r w:rsidRPr="00662A0D">
        <w:rPr>
          <w:sz w:val="28"/>
          <w:szCs w:val="28"/>
        </w:rPr>
        <w:t>participation</w:t>
      </w:r>
      <w:proofErr w:type="gramEnd"/>
    </w:p>
    <w:p w14:paraId="42668213" w14:textId="7198E373" w:rsidR="00A8178E" w:rsidRPr="00662A0D" w:rsidRDefault="00A8178E" w:rsidP="00A8178E">
      <w:pPr>
        <w:ind w:left="-567"/>
        <w:jc w:val="center"/>
        <w:rPr>
          <w:sz w:val="28"/>
          <w:szCs w:val="28"/>
        </w:rPr>
      </w:pPr>
    </w:p>
    <w:p w14:paraId="7C25B081" w14:textId="77777777" w:rsidR="00A8178E" w:rsidRPr="00662A0D" w:rsidRDefault="00A8178E" w:rsidP="00A8178E">
      <w:pPr>
        <w:ind w:left="-567"/>
        <w:jc w:val="center"/>
        <w:rPr>
          <w:sz w:val="28"/>
          <w:szCs w:val="28"/>
        </w:rPr>
      </w:pPr>
      <w:r w:rsidRPr="00662A0D">
        <w:rPr>
          <w:sz w:val="28"/>
          <w:szCs w:val="28"/>
        </w:rPr>
        <w:t xml:space="preserve">We will continue to challenge discrimination of all kinds across grassroots football to make the game ‘For All’. Every participant has the right to play the game with confidence and without prejudice, regardless of ability and background.  </w:t>
      </w:r>
    </w:p>
    <w:p w14:paraId="115A96BC" w14:textId="4CF13A93" w:rsidR="00A8178E" w:rsidRPr="00662A0D" w:rsidRDefault="00A8178E" w:rsidP="00A8178E">
      <w:pPr>
        <w:ind w:left="-567"/>
        <w:jc w:val="center"/>
        <w:rPr>
          <w:sz w:val="28"/>
          <w:szCs w:val="28"/>
        </w:rPr>
      </w:pPr>
      <w:r w:rsidRPr="00662A0D">
        <w:rPr>
          <w:sz w:val="28"/>
          <w:szCs w:val="28"/>
        </w:rPr>
        <w:t xml:space="preserve">Durham County FA will investigate all reports of discriminatory language and/or behaviour across our football </w:t>
      </w:r>
      <w:proofErr w:type="gramStart"/>
      <w:r w:rsidRPr="00662A0D">
        <w:rPr>
          <w:sz w:val="28"/>
          <w:szCs w:val="28"/>
        </w:rPr>
        <w:t>community</w:t>
      </w:r>
      <w:proofErr w:type="gramEnd"/>
    </w:p>
    <w:p w14:paraId="27D39F28" w14:textId="76A41EEB" w:rsidR="00834FC1" w:rsidRDefault="00834FC1" w:rsidP="007941FD">
      <w:pPr>
        <w:ind w:left="-567"/>
        <w:rPr>
          <w:sz w:val="24"/>
          <w:szCs w:val="24"/>
        </w:rPr>
      </w:pPr>
    </w:p>
    <w:p w14:paraId="1143090C" w14:textId="53BEC595" w:rsidR="00662A0D" w:rsidRDefault="00662A0D" w:rsidP="007941FD">
      <w:pPr>
        <w:ind w:left="-567"/>
        <w:rPr>
          <w:sz w:val="24"/>
          <w:szCs w:val="24"/>
        </w:rPr>
      </w:pPr>
    </w:p>
    <w:p w14:paraId="58AED61F" w14:textId="465939CE" w:rsidR="00662A0D" w:rsidRDefault="00662A0D" w:rsidP="007941FD">
      <w:pPr>
        <w:ind w:left="-567"/>
        <w:rPr>
          <w:sz w:val="24"/>
          <w:szCs w:val="24"/>
        </w:rPr>
      </w:pPr>
    </w:p>
    <w:p w14:paraId="680B65CE" w14:textId="184D851A" w:rsidR="00662A0D" w:rsidRDefault="00662A0D" w:rsidP="007941FD">
      <w:pPr>
        <w:ind w:left="-567"/>
        <w:rPr>
          <w:sz w:val="24"/>
          <w:szCs w:val="24"/>
        </w:rPr>
      </w:pPr>
    </w:p>
    <w:p w14:paraId="70F7F42F" w14:textId="77777777" w:rsidR="00662A0D" w:rsidRDefault="00662A0D" w:rsidP="007941FD">
      <w:pPr>
        <w:ind w:left="-567"/>
        <w:rPr>
          <w:sz w:val="24"/>
          <w:szCs w:val="24"/>
        </w:rPr>
      </w:pPr>
    </w:p>
    <w:p w14:paraId="5F3DE0CE" w14:textId="77777777" w:rsidR="00834FC1" w:rsidRDefault="00834FC1" w:rsidP="007941FD">
      <w:pPr>
        <w:ind w:left="-567"/>
        <w:rPr>
          <w:sz w:val="24"/>
          <w:szCs w:val="24"/>
        </w:rPr>
      </w:pPr>
    </w:p>
    <w:p w14:paraId="6851FC52" w14:textId="77777777" w:rsidR="00402A0D" w:rsidRDefault="00402A0D" w:rsidP="007941FD">
      <w:pPr>
        <w:ind w:left="-567"/>
        <w:rPr>
          <w:sz w:val="32"/>
          <w:szCs w:val="32"/>
        </w:rPr>
      </w:pPr>
    </w:p>
    <w:p w14:paraId="0908B77B" w14:textId="77777777" w:rsidR="007509B6" w:rsidRDefault="007509B6" w:rsidP="007941FD">
      <w:pPr>
        <w:ind w:left="-567"/>
        <w:rPr>
          <w:b/>
          <w:bCs/>
          <w:sz w:val="40"/>
          <w:szCs w:val="40"/>
        </w:rPr>
      </w:pPr>
    </w:p>
    <w:p w14:paraId="2EF0F8F9" w14:textId="77777777" w:rsidR="007105B6" w:rsidRDefault="007105B6" w:rsidP="007941FD">
      <w:pPr>
        <w:ind w:left="-567"/>
        <w:rPr>
          <w:b/>
          <w:bCs/>
          <w:sz w:val="40"/>
          <w:szCs w:val="40"/>
        </w:rPr>
      </w:pPr>
    </w:p>
    <w:p w14:paraId="7465C25B" w14:textId="2CB4CB88" w:rsidR="00834FC1" w:rsidRPr="0091090C" w:rsidRDefault="00834FC1" w:rsidP="007941FD">
      <w:pPr>
        <w:ind w:left="-567"/>
        <w:rPr>
          <w:b/>
          <w:bCs/>
          <w:sz w:val="32"/>
          <w:szCs w:val="32"/>
        </w:rPr>
      </w:pPr>
      <w:r w:rsidRPr="0091090C">
        <w:rPr>
          <w:rFonts w:ascii="Switzer" w:hAnsi="Switzer"/>
          <w:b/>
          <w:bCs/>
          <w:sz w:val="32"/>
          <w:szCs w:val="32"/>
        </w:rPr>
        <w:lastRenderedPageBreak/>
        <w:t>Purpose</w:t>
      </w:r>
    </w:p>
    <w:p w14:paraId="1FCD5745" w14:textId="6870E5FB" w:rsidR="00402A0D" w:rsidRPr="0091090C" w:rsidRDefault="00834FC1" w:rsidP="00402A0D">
      <w:pPr>
        <w:ind w:left="-567"/>
        <w:rPr>
          <w:rFonts w:ascii="Switzer" w:hAnsi="Switzer"/>
          <w:sz w:val="24"/>
          <w:szCs w:val="24"/>
        </w:rPr>
      </w:pPr>
      <w:r w:rsidRPr="00662A0D">
        <w:rPr>
          <w:sz w:val="28"/>
          <w:szCs w:val="28"/>
        </w:rPr>
        <w:t xml:space="preserve"> </w:t>
      </w:r>
      <w:r w:rsidRPr="0091090C">
        <w:rPr>
          <w:rFonts w:ascii="Switzer" w:hAnsi="Switzer"/>
          <w:sz w:val="24"/>
          <w:szCs w:val="24"/>
        </w:rPr>
        <w:t xml:space="preserve">The purpose of the Inclusion Advisory </w:t>
      </w:r>
      <w:r w:rsidR="007105B6" w:rsidRPr="0091090C">
        <w:rPr>
          <w:rFonts w:ascii="Switzer" w:hAnsi="Switzer"/>
          <w:sz w:val="24"/>
          <w:szCs w:val="24"/>
        </w:rPr>
        <w:t>Board</w:t>
      </w:r>
      <w:r w:rsidRPr="0091090C">
        <w:rPr>
          <w:rFonts w:ascii="Switzer" w:hAnsi="Switzer"/>
          <w:sz w:val="24"/>
          <w:szCs w:val="24"/>
        </w:rPr>
        <w:t xml:space="preserve"> (IA</w:t>
      </w:r>
      <w:r w:rsidR="007105B6" w:rsidRPr="0091090C">
        <w:rPr>
          <w:rFonts w:ascii="Switzer" w:hAnsi="Switzer"/>
          <w:sz w:val="24"/>
          <w:szCs w:val="24"/>
        </w:rPr>
        <w:t>B</w:t>
      </w:r>
      <w:r w:rsidRPr="0091090C">
        <w:rPr>
          <w:rFonts w:ascii="Switzer" w:hAnsi="Switzer"/>
          <w:sz w:val="24"/>
          <w:szCs w:val="24"/>
        </w:rPr>
        <w:t xml:space="preserve">) is </w:t>
      </w:r>
      <w:r w:rsidR="00662A0D" w:rsidRPr="0091090C">
        <w:rPr>
          <w:rFonts w:ascii="Switzer" w:hAnsi="Switzer"/>
          <w:sz w:val="24"/>
          <w:szCs w:val="24"/>
        </w:rPr>
        <w:t xml:space="preserve">to increase awareness, understanding and knowledge of equality, </w:t>
      </w:r>
      <w:proofErr w:type="gramStart"/>
      <w:r w:rsidR="00662A0D" w:rsidRPr="0091090C">
        <w:rPr>
          <w:rFonts w:ascii="Switzer" w:hAnsi="Switzer"/>
          <w:sz w:val="24"/>
          <w:szCs w:val="24"/>
        </w:rPr>
        <w:t>diversity</w:t>
      </w:r>
      <w:proofErr w:type="gramEnd"/>
      <w:r w:rsidR="00662A0D" w:rsidRPr="0091090C">
        <w:rPr>
          <w:rFonts w:ascii="Switzer" w:hAnsi="Switzer"/>
          <w:sz w:val="24"/>
          <w:szCs w:val="24"/>
        </w:rPr>
        <w:t xml:space="preserve"> and inclusion so that our  organisation can engage with our members and therefore meet the needs of all of our local football communities to ensure Football is For All. </w:t>
      </w:r>
    </w:p>
    <w:p w14:paraId="5AAC9D6E" w14:textId="77777777" w:rsidR="00402A0D" w:rsidRPr="007509B6" w:rsidRDefault="00402A0D" w:rsidP="00402A0D">
      <w:pPr>
        <w:ind w:left="-567"/>
        <w:rPr>
          <w:sz w:val="16"/>
          <w:szCs w:val="16"/>
        </w:rPr>
      </w:pPr>
    </w:p>
    <w:p w14:paraId="02456A63" w14:textId="4AE518C2" w:rsidR="00402A0D" w:rsidRPr="0091090C" w:rsidRDefault="00402A0D" w:rsidP="00402A0D">
      <w:pPr>
        <w:ind w:left="-567"/>
        <w:rPr>
          <w:rFonts w:ascii="Switzer" w:hAnsi="Switzer"/>
          <w:b/>
          <w:bCs/>
          <w:sz w:val="32"/>
          <w:szCs w:val="32"/>
        </w:rPr>
      </w:pPr>
      <w:r w:rsidRPr="0091090C">
        <w:rPr>
          <w:rFonts w:ascii="Switzer" w:hAnsi="Switzer"/>
          <w:b/>
          <w:bCs/>
          <w:sz w:val="32"/>
          <w:szCs w:val="32"/>
        </w:rPr>
        <w:t>Role Profile</w:t>
      </w:r>
    </w:p>
    <w:p w14:paraId="27C686F8" w14:textId="68D30D9D" w:rsidR="00402A0D" w:rsidRPr="0091090C" w:rsidRDefault="00402A0D" w:rsidP="00402A0D">
      <w:pPr>
        <w:ind w:left="-567"/>
        <w:rPr>
          <w:rFonts w:ascii="Switzer" w:hAnsi="Switzer"/>
          <w:sz w:val="28"/>
          <w:szCs w:val="28"/>
        </w:rPr>
      </w:pPr>
      <w:r w:rsidRPr="0091090C">
        <w:rPr>
          <w:rFonts w:ascii="Switzer" w:hAnsi="Switzer"/>
          <w:b/>
          <w:bCs/>
          <w:sz w:val="28"/>
          <w:szCs w:val="28"/>
        </w:rPr>
        <w:t>Key Responsibilities</w:t>
      </w:r>
      <w:r w:rsidRPr="0091090C">
        <w:rPr>
          <w:rFonts w:ascii="Switzer" w:hAnsi="Switzer"/>
          <w:sz w:val="28"/>
          <w:szCs w:val="28"/>
        </w:rPr>
        <w:t xml:space="preserve">: </w:t>
      </w:r>
    </w:p>
    <w:p w14:paraId="06349803" w14:textId="77777777" w:rsidR="00402A0D" w:rsidRPr="0091090C" w:rsidRDefault="00402A0D" w:rsidP="00402A0D">
      <w:pPr>
        <w:ind w:left="-567"/>
        <w:rPr>
          <w:rFonts w:ascii="Switzer" w:hAnsi="Switzer"/>
          <w:sz w:val="24"/>
          <w:szCs w:val="24"/>
        </w:rPr>
      </w:pPr>
      <w:r w:rsidRPr="0091090C">
        <w:rPr>
          <w:rFonts w:ascii="Switzer" w:hAnsi="Switzer"/>
          <w:sz w:val="28"/>
          <w:szCs w:val="28"/>
        </w:rPr>
        <w:t xml:space="preserve">• </w:t>
      </w:r>
      <w:r w:rsidRPr="0091090C">
        <w:rPr>
          <w:rFonts w:ascii="Switzer" w:hAnsi="Switzer"/>
          <w:sz w:val="24"/>
          <w:szCs w:val="24"/>
        </w:rPr>
        <w:t xml:space="preserve">To attend all meetings where possible and inform the Chair / Equality Lead at the earliest opportunity when unable to do so. </w:t>
      </w:r>
    </w:p>
    <w:p w14:paraId="2AB85C3F" w14:textId="77777777" w:rsidR="00402A0D" w:rsidRPr="0091090C" w:rsidRDefault="00402A0D" w:rsidP="00402A0D">
      <w:pPr>
        <w:ind w:left="-567"/>
        <w:rPr>
          <w:rFonts w:ascii="Switzer" w:hAnsi="Switzer"/>
          <w:sz w:val="24"/>
          <w:szCs w:val="24"/>
        </w:rPr>
      </w:pPr>
      <w:r w:rsidRPr="0091090C">
        <w:rPr>
          <w:rFonts w:ascii="Switzer" w:hAnsi="Switzer"/>
          <w:sz w:val="24"/>
          <w:szCs w:val="24"/>
        </w:rPr>
        <w:t>• To advise County FA on how to achieve specific targets aligned to CFA’s Equality and Operational Plan</w:t>
      </w:r>
    </w:p>
    <w:p w14:paraId="7DB7965A" w14:textId="77777777" w:rsidR="00402A0D" w:rsidRPr="0091090C" w:rsidRDefault="00402A0D" w:rsidP="00402A0D">
      <w:pPr>
        <w:ind w:left="-567"/>
        <w:rPr>
          <w:rFonts w:ascii="Switzer" w:hAnsi="Switzer"/>
          <w:sz w:val="24"/>
          <w:szCs w:val="24"/>
        </w:rPr>
      </w:pPr>
      <w:r w:rsidRPr="0091090C">
        <w:rPr>
          <w:rFonts w:ascii="Switzer" w:hAnsi="Switzer"/>
          <w:sz w:val="24"/>
          <w:szCs w:val="24"/>
        </w:rPr>
        <w:t xml:space="preserve">• To use local insight to drive the creation and delivery of the County FA Equality Action Plan. </w:t>
      </w:r>
    </w:p>
    <w:p w14:paraId="0710071D" w14:textId="77777777" w:rsidR="00402A0D" w:rsidRPr="0091090C" w:rsidRDefault="00402A0D" w:rsidP="00402A0D">
      <w:pPr>
        <w:ind w:left="-567"/>
        <w:rPr>
          <w:rFonts w:ascii="Switzer" w:hAnsi="Switzer"/>
          <w:sz w:val="24"/>
          <w:szCs w:val="24"/>
        </w:rPr>
      </w:pPr>
      <w:r w:rsidRPr="0091090C">
        <w:rPr>
          <w:rFonts w:ascii="Switzer" w:hAnsi="Switzer"/>
          <w:sz w:val="24"/>
          <w:szCs w:val="24"/>
        </w:rPr>
        <w:t>• To identify key equality issues and barriers which impact upon inclusive participation</w:t>
      </w:r>
    </w:p>
    <w:p w14:paraId="0CEDA64D" w14:textId="77777777" w:rsidR="00402A0D" w:rsidRPr="0091090C" w:rsidRDefault="00402A0D" w:rsidP="00402A0D">
      <w:pPr>
        <w:ind w:left="-567"/>
        <w:rPr>
          <w:rFonts w:ascii="Switzer" w:hAnsi="Switzer"/>
          <w:sz w:val="24"/>
          <w:szCs w:val="24"/>
        </w:rPr>
      </w:pPr>
      <w:r w:rsidRPr="0091090C">
        <w:rPr>
          <w:rFonts w:ascii="Switzer" w:hAnsi="Switzer"/>
          <w:sz w:val="24"/>
          <w:szCs w:val="24"/>
        </w:rPr>
        <w:t xml:space="preserve">• To offer independent advice and guidance on all matters relating to equality. </w:t>
      </w:r>
    </w:p>
    <w:p w14:paraId="14118562" w14:textId="77777777" w:rsidR="00402A0D" w:rsidRPr="0091090C" w:rsidRDefault="00402A0D" w:rsidP="00402A0D">
      <w:pPr>
        <w:ind w:left="-567"/>
        <w:rPr>
          <w:rFonts w:ascii="Switzer" w:hAnsi="Switzer"/>
          <w:sz w:val="24"/>
          <w:szCs w:val="24"/>
        </w:rPr>
      </w:pPr>
      <w:r w:rsidRPr="0091090C">
        <w:rPr>
          <w:rFonts w:ascii="Switzer" w:hAnsi="Switzer"/>
          <w:sz w:val="24"/>
          <w:szCs w:val="24"/>
        </w:rPr>
        <w:t>• To act as a champion of equality and anti-discrimination across football.</w:t>
      </w:r>
    </w:p>
    <w:p w14:paraId="7F36B6EC" w14:textId="03BE2CC3" w:rsidR="00402A0D" w:rsidRPr="0091090C" w:rsidRDefault="00402A0D" w:rsidP="00402A0D">
      <w:pPr>
        <w:ind w:left="-567"/>
        <w:rPr>
          <w:rFonts w:ascii="Switzer" w:hAnsi="Switzer"/>
          <w:sz w:val="28"/>
          <w:szCs w:val="28"/>
        </w:rPr>
      </w:pPr>
      <w:r w:rsidRPr="0091090C">
        <w:rPr>
          <w:rFonts w:ascii="Switzer" w:hAnsi="Switzer"/>
          <w:sz w:val="24"/>
          <w:szCs w:val="24"/>
        </w:rPr>
        <w:t xml:space="preserve"> • To support Durham County FA to achieve the Equality Standard for Sport Preliminary Level 2022.</w:t>
      </w:r>
      <w:r w:rsidRPr="0091090C">
        <w:rPr>
          <w:rFonts w:ascii="Switzer" w:hAnsi="Switzer"/>
          <w:sz w:val="28"/>
          <w:szCs w:val="28"/>
        </w:rPr>
        <w:t xml:space="preserve"> </w:t>
      </w:r>
    </w:p>
    <w:p w14:paraId="3127415E" w14:textId="77777777" w:rsidR="0091090C" w:rsidRDefault="0091090C" w:rsidP="00402A0D">
      <w:pPr>
        <w:ind w:left="-567"/>
        <w:rPr>
          <w:rFonts w:ascii="Switzer" w:hAnsi="Switzer"/>
          <w:b/>
          <w:bCs/>
          <w:sz w:val="28"/>
          <w:szCs w:val="28"/>
        </w:rPr>
      </w:pPr>
    </w:p>
    <w:p w14:paraId="381A6C6C" w14:textId="30F48F39" w:rsidR="00402A0D" w:rsidRPr="0091090C" w:rsidRDefault="00402A0D" w:rsidP="00402A0D">
      <w:pPr>
        <w:ind w:left="-567"/>
        <w:rPr>
          <w:rFonts w:ascii="Switzer" w:hAnsi="Switzer"/>
          <w:sz w:val="28"/>
          <w:szCs w:val="28"/>
        </w:rPr>
      </w:pPr>
      <w:r w:rsidRPr="0091090C">
        <w:rPr>
          <w:rFonts w:ascii="Switzer" w:hAnsi="Switzer"/>
          <w:b/>
          <w:bCs/>
          <w:sz w:val="28"/>
          <w:szCs w:val="28"/>
        </w:rPr>
        <w:t>Skills &amp; Abilities</w:t>
      </w:r>
      <w:r w:rsidRPr="0091090C">
        <w:rPr>
          <w:rFonts w:ascii="Switzer" w:hAnsi="Switzer"/>
          <w:sz w:val="28"/>
          <w:szCs w:val="28"/>
        </w:rPr>
        <w:t>:</w:t>
      </w:r>
    </w:p>
    <w:p w14:paraId="68BE47C5" w14:textId="77777777" w:rsidR="00402A0D" w:rsidRPr="0091090C" w:rsidRDefault="00402A0D" w:rsidP="00402A0D">
      <w:pPr>
        <w:ind w:left="-567"/>
        <w:rPr>
          <w:rFonts w:ascii="Switzer" w:hAnsi="Switzer"/>
          <w:b/>
          <w:bCs/>
          <w:sz w:val="28"/>
          <w:szCs w:val="28"/>
        </w:rPr>
      </w:pPr>
      <w:r w:rsidRPr="0091090C">
        <w:rPr>
          <w:rFonts w:ascii="Switzer" w:hAnsi="Switzer"/>
          <w:sz w:val="28"/>
          <w:szCs w:val="28"/>
        </w:rPr>
        <w:t xml:space="preserve"> </w:t>
      </w:r>
      <w:r w:rsidRPr="0091090C">
        <w:rPr>
          <w:rFonts w:ascii="Switzer" w:hAnsi="Switzer"/>
          <w:b/>
          <w:bCs/>
          <w:sz w:val="28"/>
          <w:szCs w:val="28"/>
        </w:rPr>
        <w:t xml:space="preserve">Essential </w:t>
      </w:r>
    </w:p>
    <w:p w14:paraId="66D436EB" w14:textId="77777777" w:rsidR="00402A0D" w:rsidRPr="0091090C" w:rsidRDefault="00402A0D" w:rsidP="00402A0D">
      <w:pPr>
        <w:ind w:left="-567"/>
        <w:rPr>
          <w:rFonts w:ascii="Switzer" w:hAnsi="Switzer"/>
          <w:sz w:val="24"/>
          <w:szCs w:val="24"/>
        </w:rPr>
      </w:pPr>
      <w:r w:rsidRPr="0091090C">
        <w:rPr>
          <w:rFonts w:ascii="Switzer" w:hAnsi="Switzer"/>
          <w:sz w:val="24"/>
          <w:szCs w:val="24"/>
        </w:rPr>
        <w:t xml:space="preserve">• Ability to develop effective working relationships with colleagues and external partners at all levels. </w:t>
      </w:r>
    </w:p>
    <w:p w14:paraId="764BB3DA" w14:textId="77777777" w:rsidR="00402A0D" w:rsidRPr="0091090C" w:rsidRDefault="00402A0D" w:rsidP="00402A0D">
      <w:pPr>
        <w:ind w:left="-567"/>
        <w:rPr>
          <w:rFonts w:ascii="Switzer" w:hAnsi="Switzer"/>
          <w:sz w:val="24"/>
          <w:szCs w:val="24"/>
        </w:rPr>
      </w:pPr>
      <w:r w:rsidRPr="0091090C">
        <w:rPr>
          <w:rFonts w:ascii="Switzer" w:hAnsi="Switzer"/>
          <w:sz w:val="24"/>
          <w:szCs w:val="24"/>
        </w:rPr>
        <w:t>• Ability to communicate effectively with a wide range of people from different backgrounds.</w:t>
      </w:r>
    </w:p>
    <w:p w14:paraId="513FB445" w14:textId="77777777" w:rsidR="00402A0D" w:rsidRPr="0091090C" w:rsidRDefault="00402A0D" w:rsidP="00402A0D">
      <w:pPr>
        <w:ind w:left="-567"/>
        <w:rPr>
          <w:rFonts w:ascii="Switzer" w:hAnsi="Switzer"/>
          <w:sz w:val="24"/>
          <w:szCs w:val="24"/>
        </w:rPr>
      </w:pPr>
      <w:r w:rsidRPr="0091090C">
        <w:rPr>
          <w:rFonts w:ascii="Switzer" w:hAnsi="Switzer"/>
          <w:sz w:val="24"/>
          <w:szCs w:val="24"/>
        </w:rPr>
        <w:t xml:space="preserve"> • Knowledge of Durham FA and the diverse communities that exist within the County</w:t>
      </w:r>
    </w:p>
    <w:p w14:paraId="13F3A17F" w14:textId="77777777" w:rsidR="00402A0D" w:rsidRPr="0091090C" w:rsidRDefault="00402A0D" w:rsidP="00402A0D">
      <w:pPr>
        <w:ind w:left="-567"/>
        <w:rPr>
          <w:rFonts w:ascii="Switzer" w:hAnsi="Switzer"/>
          <w:sz w:val="24"/>
          <w:szCs w:val="24"/>
        </w:rPr>
      </w:pPr>
      <w:r w:rsidRPr="0091090C">
        <w:rPr>
          <w:rFonts w:ascii="Switzer" w:hAnsi="Switzer"/>
          <w:sz w:val="24"/>
          <w:szCs w:val="24"/>
        </w:rPr>
        <w:t>. • Ability to make decisions and influence change.</w:t>
      </w:r>
    </w:p>
    <w:p w14:paraId="0487443B" w14:textId="77777777" w:rsidR="00402A0D" w:rsidRPr="0091090C" w:rsidRDefault="00402A0D" w:rsidP="00402A0D">
      <w:pPr>
        <w:ind w:left="-567"/>
        <w:rPr>
          <w:rFonts w:ascii="Switzer" w:hAnsi="Switzer"/>
          <w:sz w:val="24"/>
          <w:szCs w:val="24"/>
        </w:rPr>
      </w:pPr>
      <w:r w:rsidRPr="0091090C">
        <w:rPr>
          <w:rFonts w:ascii="Switzer" w:hAnsi="Switzer"/>
          <w:sz w:val="24"/>
          <w:szCs w:val="24"/>
        </w:rPr>
        <w:t xml:space="preserve"> • Experience of working with diverse groups.</w:t>
      </w:r>
    </w:p>
    <w:p w14:paraId="54513CA9" w14:textId="77777777" w:rsidR="00402A0D" w:rsidRPr="0091090C" w:rsidRDefault="00402A0D" w:rsidP="00402A0D">
      <w:pPr>
        <w:ind w:left="-567"/>
        <w:rPr>
          <w:rFonts w:ascii="Switzer" w:hAnsi="Switzer"/>
          <w:sz w:val="24"/>
          <w:szCs w:val="24"/>
        </w:rPr>
      </w:pPr>
      <w:r w:rsidRPr="0091090C">
        <w:rPr>
          <w:rFonts w:ascii="Switzer" w:hAnsi="Switzer"/>
          <w:sz w:val="24"/>
          <w:szCs w:val="24"/>
        </w:rPr>
        <w:t xml:space="preserve"> • Experience of developing project plans, ideally relating to equality, </w:t>
      </w:r>
      <w:proofErr w:type="gramStart"/>
      <w:r w:rsidRPr="0091090C">
        <w:rPr>
          <w:rFonts w:ascii="Switzer" w:hAnsi="Switzer"/>
          <w:sz w:val="24"/>
          <w:szCs w:val="24"/>
        </w:rPr>
        <w:t>diversity</w:t>
      </w:r>
      <w:proofErr w:type="gramEnd"/>
      <w:r w:rsidRPr="0091090C">
        <w:rPr>
          <w:rFonts w:ascii="Switzer" w:hAnsi="Switzer"/>
          <w:sz w:val="24"/>
          <w:szCs w:val="24"/>
        </w:rPr>
        <w:t xml:space="preserve"> and inclusion. </w:t>
      </w:r>
    </w:p>
    <w:p w14:paraId="4B910632" w14:textId="77777777" w:rsidR="00402A0D" w:rsidRPr="0091090C" w:rsidRDefault="00402A0D" w:rsidP="00402A0D">
      <w:pPr>
        <w:ind w:left="-567"/>
        <w:rPr>
          <w:rFonts w:ascii="Switzer" w:hAnsi="Switzer"/>
          <w:sz w:val="24"/>
          <w:szCs w:val="24"/>
        </w:rPr>
      </w:pPr>
      <w:r w:rsidRPr="0091090C">
        <w:rPr>
          <w:rFonts w:ascii="Switzer" w:hAnsi="Switzer"/>
          <w:sz w:val="24"/>
          <w:szCs w:val="24"/>
        </w:rPr>
        <w:t xml:space="preserve">• Ability to work as part of a team. </w:t>
      </w:r>
    </w:p>
    <w:p w14:paraId="15A78E19" w14:textId="77777777" w:rsidR="00402A0D" w:rsidRPr="00402A0D" w:rsidRDefault="00402A0D" w:rsidP="00402A0D">
      <w:pPr>
        <w:ind w:left="-567"/>
        <w:rPr>
          <w:sz w:val="28"/>
          <w:szCs w:val="28"/>
        </w:rPr>
      </w:pPr>
      <w:r w:rsidRPr="0091090C">
        <w:rPr>
          <w:rFonts w:ascii="Switzer" w:hAnsi="Switzer"/>
          <w:sz w:val="24"/>
          <w:szCs w:val="24"/>
        </w:rPr>
        <w:t>• A clear passion to make football inclusive For All</w:t>
      </w:r>
      <w:r w:rsidRPr="00402A0D">
        <w:rPr>
          <w:sz w:val="28"/>
          <w:szCs w:val="28"/>
        </w:rPr>
        <w:t xml:space="preserve">. </w:t>
      </w:r>
    </w:p>
    <w:p w14:paraId="13E11698" w14:textId="77777777" w:rsidR="007509B6" w:rsidRDefault="007509B6" w:rsidP="007509B6">
      <w:pPr>
        <w:rPr>
          <w:sz w:val="28"/>
          <w:szCs w:val="28"/>
        </w:rPr>
      </w:pPr>
    </w:p>
    <w:p w14:paraId="7218A88D" w14:textId="77777777" w:rsidR="007509B6" w:rsidRDefault="007509B6" w:rsidP="007509B6">
      <w:pPr>
        <w:rPr>
          <w:sz w:val="28"/>
          <w:szCs w:val="28"/>
        </w:rPr>
      </w:pPr>
    </w:p>
    <w:p w14:paraId="433316C6" w14:textId="77777777" w:rsidR="0091090C" w:rsidRDefault="0091090C" w:rsidP="007509B6">
      <w:pPr>
        <w:rPr>
          <w:sz w:val="28"/>
          <w:szCs w:val="28"/>
        </w:rPr>
      </w:pPr>
    </w:p>
    <w:p w14:paraId="0564362A" w14:textId="77777777" w:rsidR="0091090C" w:rsidRDefault="00402A0D" w:rsidP="007509B6">
      <w:pPr>
        <w:ind w:left="-567"/>
        <w:rPr>
          <w:sz w:val="28"/>
          <w:szCs w:val="28"/>
        </w:rPr>
      </w:pPr>
      <w:r w:rsidRPr="00402A0D">
        <w:rPr>
          <w:sz w:val="28"/>
          <w:szCs w:val="28"/>
        </w:rPr>
        <w:t xml:space="preserve"> </w:t>
      </w:r>
    </w:p>
    <w:p w14:paraId="6200D538" w14:textId="4A038DD0" w:rsidR="00402A0D" w:rsidRPr="0091090C" w:rsidRDefault="00402A0D" w:rsidP="007509B6">
      <w:pPr>
        <w:ind w:left="-567"/>
        <w:rPr>
          <w:b/>
          <w:bCs/>
          <w:sz w:val="32"/>
          <w:szCs w:val="32"/>
        </w:rPr>
      </w:pPr>
      <w:r w:rsidRPr="0091090C">
        <w:rPr>
          <w:b/>
          <w:bCs/>
          <w:sz w:val="32"/>
          <w:szCs w:val="32"/>
        </w:rPr>
        <w:lastRenderedPageBreak/>
        <w:t>IA</w:t>
      </w:r>
      <w:r w:rsidR="007105B6" w:rsidRPr="0091090C">
        <w:rPr>
          <w:b/>
          <w:bCs/>
          <w:sz w:val="32"/>
          <w:szCs w:val="32"/>
        </w:rPr>
        <w:t>B</w:t>
      </w:r>
      <w:r w:rsidRPr="0091090C">
        <w:rPr>
          <w:b/>
          <w:bCs/>
          <w:sz w:val="32"/>
          <w:szCs w:val="32"/>
        </w:rPr>
        <w:t xml:space="preserve"> M</w:t>
      </w:r>
      <w:r w:rsidR="007509B6" w:rsidRPr="0091090C">
        <w:rPr>
          <w:b/>
          <w:bCs/>
          <w:sz w:val="32"/>
          <w:szCs w:val="32"/>
        </w:rPr>
        <w:t xml:space="preserve">ember </w:t>
      </w:r>
      <w:r w:rsidRPr="0091090C">
        <w:rPr>
          <w:b/>
          <w:bCs/>
          <w:sz w:val="32"/>
          <w:szCs w:val="32"/>
        </w:rPr>
        <w:t>E</w:t>
      </w:r>
      <w:r w:rsidR="007509B6" w:rsidRPr="0091090C">
        <w:rPr>
          <w:b/>
          <w:bCs/>
          <w:sz w:val="32"/>
          <w:szCs w:val="32"/>
        </w:rPr>
        <w:t>xpectations</w:t>
      </w:r>
      <w:r w:rsidRPr="0091090C">
        <w:rPr>
          <w:b/>
          <w:bCs/>
          <w:sz w:val="32"/>
          <w:szCs w:val="32"/>
        </w:rPr>
        <w:t xml:space="preserve"> </w:t>
      </w:r>
    </w:p>
    <w:p w14:paraId="55009E82" w14:textId="5C288487" w:rsidR="00402A0D" w:rsidRPr="0091090C" w:rsidRDefault="00402A0D" w:rsidP="00402A0D">
      <w:pPr>
        <w:ind w:left="-567"/>
        <w:rPr>
          <w:rFonts w:ascii="Switzer" w:hAnsi="Switzer"/>
          <w:sz w:val="24"/>
          <w:szCs w:val="24"/>
        </w:rPr>
      </w:pPr>
      <w:r w:rsidRPr="00402A0D">
        <w:rPr>
          <w:sz w:val="28"/>
          <w:szCs w:val="28"/>
        </w:rPr>
        <w:t xml:space="preserve">• </w:t>
      </w:r>
      <w:r w:rsidRPr="0091090C">
        <w:rPr>
          <w:rFonts w:ascii="Switzer" w:hAnsi="Switzer"/>
          <w:sz w:val="24"/>
          <w:szCs w:val="24"/>
        </w:rPr>
        <w:t>To always abide by Durham FA Volunteer Safeguarding Code of Conduct which will be outlined upon appointment to the IA</w:t>
      </w:r>
      <w:r w:rsidR="007105B6" w:rsidRPr="0091090C">
        <w:rPr>
          <w:rFonts w:ascii="Switzer" w:hAnsi="Switzer"/>
          <w:sz w:val="24"/>
          <w:szCs w:val="24"/>
        </w:rPr>
        <w:t>B</w:t>
      </w:r>
      <w:r w:rsidRPr="0091090C">
        <w:rPr>
          <w:rFonts w:ascii="Switzer" w:hAnsi="Switzer"/>
          <w:sz w:val="24"/>
          <w:szCs w:val="24"/>
        </w:rPr>
        <w:t xml:space="preserve">. </w:t>
      </w:r>
    </w:p>
    <w:p w14:paraId="13CDC0EA" w14:textId="77777777" w:rsidR="00402A0D" w:rsidRPr="0091090C" w:rsidRDefault="00402A0D" w:rsidP="00402A0D">
      <w:pPr>
        <w:ind w:left="-567"/>
        <w:rPr>
          <w:rFonts w:ascii="Switzer" w:hAnsi="Switzer"/>
          <w:sz w:val="24"/>
          <w:szCs w:val="24"/>
        </w:rPr>
      </w:pPr>
      <w:r w:rsidRPr="0091090C">
        <w:rPr>
          <w:rFonts w:ascii="Switzer" w:hAnsi="Switzer"/>
          <w:sz w:val="24"/>
          <w:szCs w:val="24"/>
        </w:rPr>
        <w:t xml:space="preserve">• Attend four </w:t>
      </w:r>
      <w:proofErr w:type="gramStart"/>
      <w:r w:rsidRPr="0091090C">
        <w:rPr>
          <w:rFonts w:ascii="Switzer" w:hAnsi="Switzer"/>
          <w:sz w:val="24"/>
          <w:szCs w:val="24"/>
        </w:rPr>
        <w:t>face</w:t>
      </w:r>
      <w:proofErr w:type="gramEnd"/>
      <w:r w:rsidRPr="0091090C">
        <w:rPr>
          <w:rFonts w:ascii="Switzer" w:hAnsi="Switzer"/>
          <w:sz w:val="24"/>
          <w:szCs w:val="24"/>
        </w:rPr>
        <w:t xml:space="preserve"> to face meetings per year, with ad-hoc virtual meetings scheduled when required as part of a Sub Group. </w:t>
      </w:r>
    </w:p>
    <w:p w14:paraId="576E82C2" w14:textId="77777777" w:rsidR="00402A0D" w:rsidRPr="0091090C" w:rsidRDefault="00402A0D" w:rsidP="00402A0D">
      <w:pPr>
        <w:ind w:left="-567"/>
        <w:rPr>
          <w:rFonts w:ascii="Switzer" w:hAnsi="Switzer"/>
          <w:sz w:val="24"/>
          <w:szCs w:val="24"/>
        </w:rPr>
      </w:pPr>
      <w:r w:rsidRPr="0091090C">
        <w:rPr>
          <w:rFonts w:ascii="Switzer" w:hAnsi="Switzer"/>
          <w:sz w:val="24"/>
          <w:szCs w:val="24"/>
        </w:rPr>
        <w:t>• To put personal beliefs and feelings to one side and respect the views of others.</w:t>
      </w:r>
    </w:p>
    <w:p w14:paraId="459B3DB1" w14:textId="77777777" w:rsidR="00402A0D" w:rsidRPr="0091090C" w:rsidRDefault="00402A0D" w:rsidP="00402A0D">
      <w:pPr>
        <w:ind w:left="-567"/>
        <w:rPr>
          <w:rFonts w:ascii="Switzer" w:hAnsi="Switzer"/>
          <w:sz w:val="24"/>
          <w:szCs w:val="24"/>
        </w:rPr>
      </w:pPr>
      <w:r w:rsidRPr="0091090C">
        <w:rPr>
          <w:rFonts w:ascii="Switzer" w:hAnsi="Switzer"/>
          <w:sz w:val="24"/>
          <w:szCs w:val="24"/>
        </w:rPr>
        <w:t xml:space="preserve"> • Immediately report any safeguarding concerns to the Durham County FA Designated Safeguarding Officer.</w:t>
      </w:r>
    </w:p>
    <w:p w14:paraId="4CAFCEFA" w14:textId="4DE33D73" w:rsidR="00D31CEF" w:rsidRPr="0091090C" w:rsidRDefault="00402A0D" w:rsidP="00D31CEF">
      <w:pPr>
        <w:ind w:left="-567"/>
        <w:rPr>
          <w:rFonts w:ascii="Switzer" w:hAnsi="Switzer"/>
          <w:sz w:val="24"/>
          <w:szCs w:val="24"/>
        </w:rPr>
      </w:pPr>
      <w:r w:rsidRPr="0091090C">
        <w:rPr>
          <w:rFonts w:ascii="Switzer" w:hAnsi="Switzer"/>
          <w:sz w:val="24"/>
          <w:szCs w:val="24"/>
        </w:rPr>
        <w:t xml:space="preserve"> • Always demonstrate exemplary behaviour and conduct. This includes refraining from any behaviour that may cause offence to individuals</w:t>
      </w:r>
      <w:r w:rsidR="00787E63" w:rsidRPr="0091090C">
        <w:rPr>
          <w:rFonts w:ascii="Switzer" w:hAnsi="Switzer"/>
          <w:sz w:val="24"/>
          <w:szCs w:val="24"/>
        </w:rPr>
        <w:t xml:space="preserve"> and not to discuss private and confidential</w:t>
      </w:r>
      <w:r w:rsidRPr="0091090C">
        <w:rPr>
          <w:rFonts w:ascii="Switzer" w:hAnsi="Switzer"/>
          <w:sz w:val="24"/>
          <w:szCs w:val="24"/>
        </w:rPr>
        <w:t xml:space="preserve"> </w:t>
      </w:r>
      <w:r w:rsidR="00787E63" w:rsidRPr="0091090C">
        <w:rPr>
          <w:rFonts w:ascii="Switzer" w:hAnsi="Switzer"/>
          <w:sz w:val="24"/>
          <w:szCs w:val="24"/>
        </w:rPr>
        <w:t>matters openly</w:t>
      </w:r>
      <w:r w:rsidRPr="0091090C">
        <w:rPr>
          <w:rFonts w:ascii="Switzer" w:hAnsi="Switzer"/>
          <w:sz w:val="24"/>
          <w:szCs w:val="24"/>
        </w:rPr>
        <w:t xml:space="preserve"> which may bring Durham County FA into disrepute.</w:t>
      </w:r>
    </w:p>
    <w:p w14:paraId="4B3CC57C" w14:textId="3BEA2F8A" w:rsidR="00D31CEF" w:rsidRPr="00402A0D" w:rsidRDefault="00D31CEF" w:rsidP="00D31CEF">
      <w:pPr>
        <w:ind w:left="-567"/>
        <w:rPr>
          <w:sz w:val="28"/>
          <w:szCs w:val="28"/>
        </w:rPr>
      </w:pPr>
    </w:p>
    <w:p w14:paraId="7B314C27" w14:textId="77777777" w:rsidR="007509B6" w:rsidRPr="007509B6" w:rsidRDefault="007509B6" w:rsidP="007509B6">
      <w:pPr>
        <w:ind w:left="-567"/>
        <w:rPr>
          <w:b/>
          <w:bCs/>
          <w:sz w:val="40"/>
          <w:szCs w:val="40"/>
        </w:rPr>
      </w:pPr>
      <w:r w:rsidRPr="007509B6">
        <w:rPr>
          <w:b/>
          <w:bCs/>
          <w:sz w:val="40"/>
          <w:szCs w:val="40"/>
        </w:rPr>
        <w:t>Membership</w:t>
      </w:r>
    </w:p>
    <w:p w14:paraId="7A4F6696" w14:textId="77777777" w:rsidR="001C43CA" w:rsidRDefault="007509B6" w:rsidP="007509B6">
      <w:pPr>
        <w:ind w:left="-567"/>
        <w:rPr>
          <w:sz w:val="28"/>
          <w:szCs w:val="28"/>
        </w:rPr>
      </w:pPr>
      <w:r w:rsidRPr="007509B6">
        <w:rPr>
          <w:sz w:val="28"/>
          <w:szCs w:val="28"/>
        </w:rPr>
        <w:t xml:space="preserve">The </w:t>
      </w:r>
      <w:r w:rsidR="001C43CA">
        <w:rPr>
          <w:sz w:val="28"/>
          <w:szCs w:val="28"/>
        </w:rPr>
        <w:t xml:space="preserve">core membership group will consist </w:t>
      </w:r>
      <w:proofErr w:type="gramStart"/>
      <w:r w:rsidR="001C43CA">
        <w:rPr>
          <w:sz w:val="28"/>
          <w:szCs w:val="28"/>
        </w:rPr>
        <w:t>of;</w:t>
      </w:r>
      <w:proofErr w:type="gramEnd"/>
    </w:p>
    <w:p w14:paraId="45A3FA4B" w14:textId="77777777" w:rsidR="00322F5D" w:rsidRDefault="00322F5D" w:rsidP="00322F5D">
      <w:pPr>
        <w:pStyle w:val="ListParagraph"/>
        <w:numPr>
          <w:ilvl w:val="0"/>
          <w:numId w:val="9"/>
        </w:numPr>
        <w:rPr>
          <w:sz w:val="28"/>
          <w:szCs w:val="28"/>
        </w:rPr>
      </w:pPr>
      <w:r>
        <w:rPr>
          <w:sz w:val="28"/>
          <w:szCs w:val="28"/>
        </w:rPr>
        <w:t>DCFA CEO</w:t>
      </w:r>
    </w:p>
    <w:p w14:paraId="375DFEEE" w14:textId="77777777" w:rsidR="000C7799" w:rsidRDefault="000C7799" w:rsidP="00322F5D">
      <w:pPr>
        <w:pStyle w:val="ListParagraph"/>
        <w:numPr>
          <w:ilvl w:val="0"/>
          <w:numId w:val="9"/>
        </w:numPr>
        <w:rPr>
          <w:sz w:val="28"/>
          <w:szCs w:val="28"/>
        </w:rPr>
      </w:pPr>
      <w:r>
        <w:rPr>
          <w:sz w:val="28"/>
          <w:szCs w:val="28"/>
        </w:rPr>
        <w:t>Development Manager / Equality Lead</w:t>
      </w:r>
    </w:p>
    <w:p w14:paraId="7F471F67" w14:textId="4636EB4A" w:rsidR="00227CE1" w:rsidRDefault="00227CE1" w:rsidP="00322F5D">
      <w:pPr>
        <w:pStyle w:val="ListParagraph"/>
        <w:numPr>
          <w:ilvl w:val="0"/>
          <w:numId w:val="9"/>
        </w:numPr>
        <w:rPr>
          <w:sz w:val="28"/>
          <w:szCs w:val="28"/>
        </w:rPr>
      </w:pPr>
      <w:r>
        <w:rPr>
          <w:sz w:val="28"/>
          <w:szCs w:val="28"/>
        </w:rPr>
        <w:t>Disability Lead</w:t>
      </w:r>
    </w:p>
    <w:p w14:paraId="2199E8E4" w14:textId="77777777" w:rsidR="0027472F" w:rsidRDefault="00966080" w:rsidP="00322F5D">
      <w:pPr>
        <w:pStyle w:val="ListParagraph"/>
        <w:numPr>
          <w:ilvl w:val="0"/>
          <w:numId w:val="9"/>
        </w:numPr>
        <w:rPr>
          <w:sz w:val="28"/>
          <w:szCs w:val="28"/>
        </w:rPr>
      </w:pPr>
      <w:r w:rsidRPr="00322F5D">
        <w:rPr>
          <w:sz w:val="28"/>
          <w:szCs w:val="28"/>
        </w:rPr>
        <w:t>Independent</w:t>
      </w:r>
      <w:r w:rsidR="000905A0">
        <w:rPr>
          <w:sz w:val="28"/>
          <w:szCs w:val="28"/>
        </w:rPr>
        <w:t xml:space="preserve">ly recruited </w:t>
      </w:r>
      <w:r w:rsidR="00CD566F">
        <w:rPr>
          <w:sz w:val="28"/>
          <w:szCs w:val="28"/>
        </w:rPr>
        <w:t>experts in line with CFA’s EDI strategy</w:t>
      </w:r>
      <w:r w:rsidR="0027472F">
        <w:rPr>
          <w:sz w:val="28"/>
          <w:szCs w:val="28"/>
        </w:rPr>
        <w:t>.</w:t>
      </w:r>
    </w:p>
    <w:p w14:paraId="73E3D6C1" w14:textId="77777777" w:rsidR="0027472F" w:rsidRDefault="0027472F" w:rsidP="00322F5D">
      <w:pPr>
        <w:pStyle w:val="ListParagraph"/>
        <w:numPr>
          <w:ilvl w:val="0"/>
          <w:numId w:val="9"/>
        </w:numPr>
        <w:rPr>
          <w:sz w:val="28"/>
          <w:szCs w:val="28"/>
        </w:rPr>
      </w:pPr>
      <w:r>
        <w:rPr>
          <w:sz w:val="28"/>
          <w:szCs w:val="28"/>
        </w:rPr>
        <w:t>Youth Council</w:t>
      </w:r>
    </w:p>
    <w:p w14:paraId="501BBA35" w14:textId="77777777" w:rsidR="008F3777" w:rsidRDefault="0027472F" w:rsidP="00322F5D">
      <w:pPr>
        <w:pStyle w:val="ListParagraph"/>
        <w:numPr>
          <w:ilvl w:val="0"/>
          <w:numId w:val="9"/>
        </w:numPr>
        <w:rPr>
          <w:sz w:val="28"/>
          <w:szCs w:val="28"/>
        </w:rPr>
      </w:pPr>
      <w:r>
        <w:rPr>
          <w:sz w:val="28"/>
          <w:szCs w:val="28"/>
        </w:rPr>
        <w:t xml:space="preserve">Further </w:t>
      </w:r>
      <w:r w:rsidR="000905A0">
        <w:rPr>
          <w:sz w:val="28"/>
          <w:szCs w:val="28"/>
        </w:rPr>
        <w:t>members</w:t>
      </w:r>
      <w:r w:rsidR="00966080" w:rsidRPr="00322F5D">
        <w:rPr>
          <w:sz w:val="28"/>
          <w:szCs w:val="28"/>
        </w:rPr>
        <w:t xml:space="preserve"> </w:t>
      </w:r>
      <w:r w:rsidR="005258AA">
        <w:rPr>
          <w:sz w:val="28"/>
          <w:szCs w:val="28"/>
        </w:rPr>
        <w:t xml:space="preserve"> of the executive workforce / Staff members will be invited to join the group as and when required</w:t>
      </w:r>
      <w:r w:rsidR="008F3777">
        <w:rPr>
          <w:sz w:val="28"/>
          <w:szCs w:val="28"/>
        </w:rPr>
        <w:t>, on a limited basis as directed by the IAB.</w:t>
      </w:r>
    </w:p>
    <w:p w14:paraId="68D4BF47" w14:textId="6173D0AE" w:rsidR="00A6257B" w:rsidRPr="00A6257B" w:rsidRDefault="00A6257B" w:rsidP="00227CE1">
      <w:pPr>
        <w:pStyle w:val="ListParagraph"/>
        <w:rPr>
          <w:sz w:val="28"/>
          <w:szCs w:val="28"/>
        </w:rPr>
      </w:pPr>
    </w:p>
    <w:p w14:paraId="3F75F332" w14:textId="46449EB0" w:rsidR="007509B6" w:rsidRPr="007509B6" w:rsidRDefault="007509B6" w:rsidP="007509B6">
      <w:pPr>
        <w:ind w:left="-567"/>
        <w:rPr>
          <w:sz w:val="28"/>
          <w:szCs w:val="28"/>
        </w:rPr>
      </w:pPr>
      <w:r w:rsidRPr="007509B6">
        <w:rPr>
          <w:sz w:val="28"/>
          <w:szCs w:val="28"/>
        </w:rPr>
        <w:t>The IA</w:t>
      </w:r>
      <w:r w:rsidR="00227CE1">
        <w:rPr>
          <w:sz w:val="28"/>
          <w:szCs w:val="28"/>
        </w:rPr>
        <w:t>B</w:t>
      </w:r>
      <w:r w:rsidRPr="007509B6">
        <w:rPr>
          <w:sz w:val="28"/>
          <w:szCs w:val="28"/>
        </w:rPr>
        <w:t xml:space="preserve"> will be enhanced by engaging with key members of all communities. These key</w:t>
      </w:r>
      <w:r w:rsidR="00A6257B">
        <w:rPr>
          <w:sz w:val="28"/>
          <w:szCs w:val="28"/>
        </w:rPr>
        <w:t xml:space="preserve"> </w:t>
      </w:r>
      <w:r w:rsidRPr="007509B6">
        <w:rPr>
          <w:sz w:val="28"/>
          <w:szCs w:val="28"/>
        </w:rPr>
        <w:t>members can then attend IA</w:t>
      </w:r>
      <w:r w:rsidR="00227CE1">
        <w:rPr>
          <w:sz w:val="28"/>
          <w:szCs w:val="28"/>
        </w:rPr>
        <w:t>B</w:t>
      </w:r>
      <w:r w:rsidRPr="007509B6">
        <w:rPr>
          <w:sz w:val="28"/>
          <w:szCs w:val="28"/>
        </w:rPr>
        <w:t xml:space="preserve"> meetings on an Ad-Hoc basis, as and when the IA</w:t>
      </w:r>
      <w:r w:rsidR="00227CE1">
        <w:rPr>
          <w:sz w:val="28"/>
          <w:szCs w:val="28"/>
        </w:rPr>
        <w:t>B</w:t>
      </w:r>
      <w:r w:rsidRPr="007509B6">
        <w:rPr>
          <w:sz w:val="28"/>
          <w:szCs w:val="28"/>
        </w:rPr>
        <w:t xml:space="preserve"> are discussing</w:t>
      </w:r>
      <w:r w:rsidR="00511C05">
        <w:rPr>
          <w:sz w:val="28"/>
          <w:szCs w:val="28"/>
        </w:rPr>
        <w:t xml:space="preserve"> </w:t>
      </w:r>
      <w:r w:rsidRPr="007509B6">
        <w:rPr>
          <w:sz w:val="28"/>
          <w:szCs w:val="28"/>
        </w:rPr>
        <w:t>their community. This will allow the IA</w:t>
      </w:r>
      <w:r w:rsidR="00227CE1">
        <w:rPr>
          <w:sz w:val="28"/>
          <w:szCs w:val="28"/>
        </w:rPr>
        <w:t>B</w:t>
      </w:r>
      <w:r w:rsidRPr="007509B6">
        <w:rPr>
          <w:sz w:val="28"/>
          <w:szCs w:val="28"/>
        </w:rPr>
        <w:t xml:space="preserve"> to </w:t>
      </w:r>
      <w:r w:rsidR="00511C05">
        <w:rPr>
          <w:sz w:val="28"/>
          <w:szCs w:val="28"/>
        </w:rPr>
        <w:t>have a be</w:t>
      </w:r>
      <w:r w:rsidRPr="007509B6">
        <w:rPr>
          <w:sz w:val="28"/>
          <w:szCs w:val="28"/>
        </w:rPr>
        <w:t>tter understand</w:t>
      </w:r>
      <w:r w:rsidR="00511C05">
        <w:rPr>
          <w:sz w:val="28"/>
          <w:szCs w:val="28"/>
        </w:rPr>
        <w:t xml:space="preserve">ing of </w:t>
      </w:r>
      <w:r w:rsidRPr="007509B6">
        <w:rPr>
          <w:sz w:val="28"/>
          <w:szCs w:val="28"/>
        </w:rPr>
        <w:t>the wants and needs of that</w:t>
      </w:r>
      <w:r w:rsidR="00511C05">
        <w:rPr>
          <w:sz w:val="28"/>
          <w:szCs w:val="28"/>
        </w:rPr>
        <w:t xml:space="preserve"> </w:t>
      </w:r>
      <w:r w:rsidRPr="007509B6">
        <w:rPr>
          <w:sz w:val="28"/>
          <w:szCs w:val="28"/>
        </w:rPr>
        <w:t>community</w:t>
      </w:r>
      <w:r w:rsidR="00511C05">
        <w:rPr>
          <w:sz w:val="28"/>
          <w:szCs w:val="28"/>
        </w:rPr>
        <w:t xml:space="preserve"> by</w:t>
      </w:r>
      <w:r w:rsidRPr="007509B6">
        <w:rPr>
          <w:sz w:val="28"/>
          <w:szCs w:val="28"/>
        </w:rPr>
        <w:t xml:space="preserve"> utilising a partner with expert knowledge within that area</w:t>
      </w:r>
      <w:r w:rsidR="00B278B3">
        <w:rPr>
          <w:sz w:val="28"/>
          <w:szCs w:val="28"/>
        </w:rPr>
        <w:t xml:space="preserve"> w</w:t>
      </w:r>
      <w:r w:rsidR="00511C05">
        <w:rPr>
          <w:sz w:val="28"/>
          <w:szCs w:val="28"/>
        </w:rPr>
        <w:t xml:space="preserve">hich will help to inform our Board </w:t>
      </w:r>
      <w:r w:rsidR="00B278B3">
        <w:rPr>
          <w:sz w:val="28"/>
          <w:szCs w:val="28"/>
        </w:rPr>
        <w:t xml:space="preserve">before </w:t>
      </w:r>
      <w:r w:rsidR="00511C05">
        <w:rPr>
          <w:sz w:val="28"/>
          <w:szCs w:val="28"/>
        </w:rPr>
        <w:t>an</w:t>
      </w:r>
      <w:r w:rsidR="00B278B3">
        <w:rPr>
          <w:sz w:val="28"/>
          <w:szCs w:val="28"/>
        </w:rPr>
        <w:t>y</w:t>
      </w:r>
      <w:r w:rsidR="00511C05">
        <w:rPr>
          <w:sz w:val="28"/>
          <w:szCs w:val="28"/>
        </w:rPr>
        <w:t xml:space="preserve"> decision</w:t>
      </w:r>
      <w:r w:rsidR="00B278B3">
        <w:rPr>
          <w:sz w:val="28"/>
          <w:szCs w:val="28"/>
        </w:rPr>
        <w:t>s are made.</w:t>
      </w:r>
    </w:p>
    <w:p w14:paraId="70FC1420" w14:textId="77777777" w:rsidR="00787E63" w:rsidRDefault="00787E63" w:rsidP="007509B6">
      <w:pPr>
        <w:ind w:left="-567"/>
        <w:rPr>
          <w:b/>
          <w:bCs/>
          <w:sz w:val="40"/>
          <w:szCs w:val="40"/>
        </w:rPr>
      </w:pPr>
    </w:p>
    <w:p w14:paraId="2AFF8920" w14:textId="3616DA2C" w:rsidR="007509B6" w:rsidRDefault="007509B6" w:rsidP="007509B6">
      <w:pPr>
        <w:ind w:left="-567"/>
        <w:rPr>
          <w:b/>
          <w:bCs/>
          <w:sz w:val="40"/>
          <w:szCs w:val="40"/>
        </w:rPr>
      </w:pPr>
      <w:r w:rsidRPr="001C4485">
        <w:rPr>
          <w:b/>
          <w:bCs/>
          <w:sz w:val="40"/>
          <w:szCs w:val="40"/>
        </w:rPr>
        <w:t>Role of the Chairperson</w:t>
      </w:r>
    </w:p>
    <w:p w14:paraId="25BCA52D" w14:textId="0BCAFC7D" w:rsidR="00E875D7" w:rsidRPr="00E875D7" w:rsidRDefault="00E875D7" w:rsidP="007509B6">
      <w:pPr>
        <w:ind w:left="-567"/>
        <w:rPr>
          <w:b/>
          <w:bCs/>
          <w:sz w:val="28"/>
          <w:szCs w:val="28"/>
        </w:rPr>
      </w:pPr>
      <w:r w:rsidRPr="00E875D7">
        <w:rPr>
          <w:b/>
          <w:bCs/>
          <w:sz w:val="28"/>
          <w:szCs w:val="28"/>
        </w:rPr>
        <w:t>This is a voluntary position.</w:t>
      </w:r>
    </w:p>
    <w:p w14:paraId="2F5A5996" w14:textId="1FDD4D17" w:rsidR="007509B6" w:rsidRPr="007509B6" w:rsidRDefault="007509B6" w:rsidP="007509B6">
      <w:pPr>
        <w:ind w:left="-567"/>
        <w:rPr>
          <w:sz w:val="28"/>
          <w:szCs w:val="28"/>
        </w:rPr>
      </w:pPr>
      <w:r w:rsidRPr="007509B6">
        <w:rPr>
          <w:sz w:val="28"/>
          <w:szCs w:val="28"/>
        </w:rPr>
        <w:t>The IA</w:t>
      </w:r>
      <w:r w:rsidR="007105B6">
        <w:rPr>
          <w:sz w:val="28"/>
          <w:szCs w:val="28"/>
        </w:rPr>
        <w:t>B</w:t>
      </w:r>
      <w:r w:rsidRPr="007509B6">
        <w:rPr>
          <w:sz w:val="28"/>
          <w:szCs w:val="28"/>
        </w:rPr>
        <w:t xml:space="preserve"> shall </w:t>
      </w:r>
      <w:r w:rsidR="00787E63">
        <w:rPr>
          <w:sz w:val="28"/>
          <w:szCs w:val="28"/>
        </w:rPr>
        <w:t>s</w:t>
      </w:r>
      <w:r w:rsidRPr="007509B6">
        <w:rPr>
          <w:sz w:val="28"/>
          <w:szCs w:val="28"/>
        </w:rPr>
        <w:t>elect a Chairperson from its membership, or the position will be advertised with an</w:t>
      </w:r>
      <w:r w:rsidR="001C4485">
        <w:rPr>
          <w:sz w:val="28"/>
          <w:szCs w:val="28"/>
        </w:rPr>
        <w:t xml:space="preserve"> </w:t>
      </w:r>
      <w:r w:rsidRPr="007509B6">
        <w:rPr>
          <w:sz w:val="28"/>
          <w:szCs w:val="28"/>
        </w:rPr>
        <w:t xml:space="preserve">application form. This position will need to be appointed by the </w:t>
      </w:r>
      <w:r w:rsidR="001C4485">
        <w:rPr>
          <w:sz w:val="28"/>
          <w:szCs w:val="28"/>
        </w:rPr>
        <w:t>DCFA</w:t>
      </w:r>
      <w:r w:rsidRPr="007509B6">
        <w:rPr>
          <w:sz w:val="28"/>
          <w:szCs w:val="28"/>
        </w:rPr>
        <w:t xml:space="preserve"> Board</w:t>
      </w:r>
      <w:r w:rsidR="001C4485">
        <w:rPr>
          <w:sz w:val="28"/>
          <w:szCs w:val="28"/>
        </w:rPr>
        <w:t>.</w:t>
      </w:r>
    </w:p>
    <w:p w14:paraId="7D28DDC4" w14:textId="77777777" w:rsidR="007509B6" w:rsidRPr="007509B6" w:rsidRDefault="007509B6" w:rsidP="007509B6">
      <w:pPr>
        <w:ind w:left="-567"/>
        <w:rPr>
          <w:sz w:val="28"/>
          <w:szCs w:val="28"/>
        </w:rPr>
      </w:pPr>
      <w:r w:rsidRPr="007509B6">
        <w:rPr>
          <w:sz w:val="28"/>
          <w:szCs w:val="28"/>
        </w:rPr>
        <w:t>The Chairperson’s role is to:</w:t>
      </w:r>
    </w:p>
    <w:p w14:paraId="23D09440" w14:textId="7957B04B" w:rsidR="007509B6" w:rsidRPr="00B278B3" w:rsidRDefault="007509B6" w:rsidP="00B278B3">
      <w:pPr>
        <w:pStyle w:val="ListParagraph"/>
        <w:numPr>
          <w:ilvl w:val="0"/>
          <w:numId w:val="2"/>
        </w:numPr>
        <w:rPr>
          <w:sz w:val="28"/>
          <w:szCs w:val="28"/>
        </w:rPr>
      </w:pPr>
      <w:r w:rsidRPr="00B278B3">
        <w:rPr>
          <w:sz w:val="28"/>
          <w:szCs w:val="28"/>
        </w:rPr>
        <w:t xml:space="preserve">To develop an agenda for each meeting alongside the </w:t>
      </w:r>
      <w:r w:rsidR="00511C05" w:rsidRPr="00B278B3">
        <w:rPr>
          <w:sz w:val="28"/>
          <w:szCs w:val="28"/>
        </w:rPr>
        <w:t>Equality Lead</w:t>
      </w:r>
      <w:r w:rsidRPr="00B278B3">
        <w:rPr>
          <w:sz w:val="28"/>
          <w:szCs w:val="28"/>
        </w:rPr>
        <w:t>.</w:t>
      </w:r>
    </w:p>
    <w:p w14:paraId="0019FCB8" w14:textId="31260FC5" w:rsidR="00B278B3" w:rsidRPr="00B278B3" w:rsidRDefault="007509B6" w:rsidP="00925469">
      <w:pPr>
        <w:pStyle w:val="ListParagraph"/>
        <w:numPr>
          <w:ilvl w:val="0"/>
          <w:numId w:val="2"/>
        </w:numPr>
        <w:rPr>
          <w:sz w:val="28"/>
          <w:szCs w:val="28"/>
        </w:rPr>
      </w:pPr>
      <w:r w:rsidRPr="00B278B3">
        <w:rPr>
          <w:sz w:val="28"/>
          <w:szCs w:val="28"/>
        </w:rPr>
        <w:lastRenderedPageBreak/>
        <w:t>Lead and supervise IA</w:t>
      </w:r>
      <w:r w:rsidR="007105B6">
        <w:rPr>
          <w:sz w:val="28"/>
          <w:szCs w:val="28"/>
        </w:rPr>
        <w:t>B</w:t>
      </w:r>
      <w:r w:rsidRPr="00B278B3">
        <w:rPr>
          <w:sz w:val="28"/>
          <w:szCs w:val="28"/>
        </w:rPr>
        <w:t xml:space="preserve"> meetings so that matters can be carried out efficiently and</w:t>
      </w:r>
      <w:r w:rsidR="00B278B3">
        <w:rPr>
          <w:sz w:val="28"/>
          <w:szCs w:val="28"/>
        </w:rPr>
        <w:t xml:space="preserve"> </w:t>
      </w:r>
      <w:proofErr w:type="gramStart"/>
      <w:r w:rsidR="00B278B3" w:rsidRPr="00B278B3">
        <w:rPr>
          <w:sz w:val="28"/>
          <w:szCs w:val="28"/>
        </w:rPr>
        <w:t>E</w:t>
      </w:r>
      <w:r w:rsidRPr="00B278B3">
        <w:rPr>
          <w:sz w:val="28"/>
          <w:szCs w:val="28"/>
        </w:rPr>
        <w:t>ffectively</w:t>
      </w:r>
      <w:proofErr w:type="gramEnd"/>
    </w:p>
    <w:p w14:paraId="19B19E32" w14:textId="23FA382E" w:rsidR="007509B6" w:rsidRPr="00B278B3" w:rsidRDefault="007509B6" w:rsidP="00B278B3">
      <w:pPr>
        <w:pStyle w:val="ListParagraph"/>
        <w:numPr>
          <w:ilvl w:val="0"/>
          <w:numId w:val="2"/>
        </w:numPr>
        <w:rPr>
          <w:sz w:val="28"/>
          <w:szCs w:val="28"/>
        </w:rPr>
      </w:pPr>
      <w:r w:rsidRPr="00B278B3">
        <w:rPr>
          <w:sz w:val="28"/>
          <w:szCs w:val="28"/>
        </w:rPr>
        <w:t>To ensure work of the IA</w:t>
      </w:r>
      <w:r w:rsidR="007105B6">
        <w:rPr>
          <w:sz w:val="28"/>
          <w:szCs w:val="28"/>
        </w:rPr>
        <w:t>B</w:t>
      </w:r>
      <w:r w:rsidRPr="00B278B3">
        <w:rPr>
          <w:sz w:val="28"/>
          <w:szCs w:val="28"/>
        </w:rPr>
        <w:t xml:space="preserve"> and any issues regarding inclusion are reported to the</w:t>
      </w:r>
      <w:r w:rsidR="00B278B3" w:rsidRPr="00B278B3">
        <w:rPr>
          <w:sz w:val="28"/>
          <w:szCs w:val="28"/>
        </w:rPr>
        <w:t xml:space="preserve"> </w:t>
      </w:r>
      <w:r w:rsidRPr="00B278B3">
        <w:rPr>
          <w:sz w:val="28"/>
          <w:szCs w:val="28"/>
        </w:rPr>
        <w:t>Board of Directors on a regular basis.</w:t>
      </w:r>
    </w:p>
    <w:p w14:paraId="4E0E96AA" w14:textId="6885CAEC" w:rsidR="007509B6" w:rsidRPr="00B278B3" w:rsidRDefault="007509B6" w:rsidP="00B278B3">
      <w:pPr>
        <w:pStyle w:val="ListParagraph"/>
        <w:numPr>
          <w:ilvl w:val="0"/>
          <w:numId w:val="2"/>
        </w:numPr>
        <w:rPr>
          <w:sz w:val="28"/>
          <w:szCs w:val="28"/>
        </w:rPr>
      </w:pPr>
      <w:r w:rsidRPr="00B278B3">
        <w:rPr>
          <w:sz w:val="28"/>
          <w:szCs w:val="28"/>
        </w:rPr>
        <w:t xml:space="preserve">Ensure that each member of the group </w:t>
      </w:r>
      <w:proofErr w:type="gramStart"/>
      <w:r w:rsidRPr="00B278B3">
        <w:rPr>
          <w:sz w:val="28"/>
          <w:szCs w:val="28"/>
        </w:rPr>
        <w:t>has the opportunity to</w:t>
      </w:r>
      <w:proofErr w:type="gramEnd"/>
      <w:r w:rsidRPr="00B278B3">
        <w:rPr>
          <w:sz w:val="28"/>
          <w:szCs w:val="28"/>
        </w:rPr>
        <w:t xml:space="preserve"> be heard.</w:t>
      </w:r>
    </w:p>
    <w:p w14:paraId="1F81D27C" w14:textId="7892F35C" w:rsidR="00402A0D" w:rsidRDefault="007509B6" w:rsidP="00B278B3">
      <w:pPr>
        <w:pStyle w:val="ListParagraph"/>
        <w:numPr>
          <w:ilvl w:val="0"/>
          <w:numId w:val="2"/>
        </w:numPr>
        <w:rPr>
          <w:sz w:val="28"/>
          <w:szCs w:val="28"/>
        </w:rPr>
      </w:pPr>
      <w:r w:rsidRPr="00B278B3">
        <w:rPr>
          <w:sz w:val="28"/>
          <w:szCs w:val="28"/>
        </w:rPr>
        <w:t xml:space="preserve">The position of Chairperson will be elected on a yearly </w:t>
      </w:r>
      <w:proofErr w:type="gramStart"/>
      <w:r w:rsidRPr="00B278B3">
        <w:rPr>
          <w:sz w:val="28"/>
          <w:szCs w:val="28"/>
        </w:rPr>
        <w:t>basis</w:t>
      </w:r>
      <w:proofErr w:type="gramEnd"/>
    </w:p>
    <w:p w14:paraId="22F7CA41" w14:textId="0FBB133F" w:rsidR="009C4FA0" w:rsidRDefault="00B278B3" w:rsidP="009C4FA0">
      <w:pPr>
        <w:pStyle w:val="ListParagraph"/>
        <w:numPr>
          <w:ilvl w:val="0"/>
          <w:numId w:val="2"/>
        </w:numPr>
        <w:rPr>
          <w:sz w:val="28"/>
          <w:szCs w:val="28"/>
        </w:rPr>
      </w:pPr>
      <w:r>
        <w:rPr>
          <w:sz w:val="28"/>
          <w:szCs w:val="28"/>
        </w:rPr>
        <w:t>The Chairperson will be appointed onto the Board.</w:t>
      </w:r>
    </w:p>
    <w:p w14:paraId="626F31DA" w14:textId="269DAD77" w:rsidR="004C20D1" w:rsidRDefault="004C20D1" w:rsidP="009C4FA0">
      <w:pPr>
        <w:ind w:left="-207"/>
        <w:rPr>
          <w:b/>
          <w:bCs/>
          <w:sz w:val="40"/>
          <w:szCs w:val="40"/>
        </w:rPr>
      </w:pPr>
      <w:r w:rsidRPr="004C20D1">
        <w:rPr>
          <w:b/>
          <w:bCs/>
          <w:sz w:val="40"/>
          <w:szCs w:val="40"/>
        </w:rPr>
        <w:t>Frequency of Meetings and Agenda</w:t>
      </w:r>
    </w:p>
    <w:p w14:paraId="6C53988A" w14:textId="46BA9B66" w:rsidR="004C20D1" w:rsidRDefault="00705A5B" w:rsidP="009C4FA0">
      <w:pPr>
        <w:ind w:left="-207"/>
        <w:rPr>
          <w:sz w:val="28"/>
          <w:szCs w:val="28"/>
        </w:rPr>
      </w:pPr>
      <w:r w:rsidRPr="00705A5B">
        <w:rPr>
          <w:sz w:val="28"/>
          <w:szCs w:val="28"/>
        </w:rPr>
        <w:t xml:space="preserve">Meetings will take place </w:t>
      </w:r>
      <w:r>
        <w:rPr>
          <w:sz w:val="28"/>
          <w:szCs w:val="28"/>
        </w:rPr>
        <w:t>q</w:t>
      </w:r>
      <w:r w:rsidR="00476057">
        <w:rPr>
          <w:sz w:val="28"/>
          <w:szCs w:val="28"/>
        </w:rPr>
        <w:t>uarterly and sent to members at the start of the year.</w:t>
      </w:r>
      <w:r w:rsidR="00551C62">
        <w:rPr>
          <w:sz w:val="28"/>
          <w:szCs w:val="28"/>
        </w:rPr>
        <w:t xml:space="preserve"> The Chair is required to liaise with Development Manager / Equality </w:t>
      </w:r>
      <w:proofErr w:type="gramStart"/>
      <w:r w:rsidR="00551C62">
        <w:rPr>
          <w:sz w:val="28"/>
          <w:szCs w:val="28"/>
        </w:rPr>
        <w:t>Lead</w:t>
      </w:r>
      <w:proofErr w:type="gramEnd"/>
      <w:r w:rsidR="00C555D2">
        <w:rPr>
          <w:sz w:val="28"/>
          <w:szCs w:val="28"/>
        </w:rPr>
        <w:t xml:space="preserve"> to set agenda</w:t>
      </w:r>
      <w:r w:rsidR="00916436">
        <w:rPr>
          <w:sz w:val="28"/>
          <w:szCs w:val="28"/>
        </w:rPr>
        <w:t xml:space="preserve"> and update where and when requited.</w:t>
      </w:r>
    </w:p>
    <w:p w14:paraId="72AC830E" w14:textId="2CF82086" w:rsidR="00E844A0" w:rsidRDefault="00E844A0" w:rsidP="009C4FA0">
      <w:pPr>
        <w:ind w:left="-207"/>
        <w:rPr>
          <w:sz w:val="28"/>
          <w:szCs w:val="28"/>
        </w:rPr>
      </w:pPr>
      <w:r>
        <w:rPr>
          <w:sz w:val="28"/>
          <w:szCs w:val="28"/>
        </w:rPr>
        <w:t>IAB members must submit agenda items a week</w:t>
      </w:r>
      <w:r w:rsidR="00D1675C">
        <w:rPr>
          <w:sz w:val="28"/>
          <w:szCs w:val="28"/>
        </w:rPr>
        <w:t xml:space="preserve"> prior to the meeting.</w:t>
      </w:r>
      <w:r w:rsidR="00573159">
        <w:rPr>
          <w:sz w:val="28"/>
          <w:szCs w:val="28"/>
        </w:rPr>
        <w:t xml:space="preserve"> </w:t>
      </w:r>
      <w:r w:rsidR="00D1675C">
        <w:rPr>
          <w:sz w:val="28"/>
          <w:szCs w:val="28"/>
        </w:rPr>
        <w:t xml:space="preserve">This will be emailed </w:t>
      </w:r>
      <w:r w:rsidR="00573159">
        <w:rPr>
          <w:sz w:val="28"/>
          <w:szCs w:val="28"/>
        </w:rPr>
        <w:t xml:space="preserve"> in advance.</w:t>
      </w:r>
    </w:p>
    <w:p w14:paraId="3344AAE2" w14:textId="17FB4F4D" w:rsidR="00573159" w:rsidRDefault="00573159" w:rsidP="009C4FA0">
      <w:pPr>
        <w:ind w:left="-207"/>
        <w:rPr>
          <w:sz w:val="28"/>
          <w:szCs w:val="28"/>
        </w:rPr>
      </w:pPr>
      <w:r>
        <w:rPr>
          <w:sz w:val="28"/>
          <w:szCs w:val="28"/>
        </w:rPr>
        <w:t>Meeting minutes will be produced</w:t>
      </w:r>
      <w:r w:rsidR="00345168">
        <w:rPr>
          <w:sz w:val="28"/>
          <w:szCs w:val="28"/>
        </w:rPr>
        <w:t>, agreed by the Chair.</w:t>
      </w:r>
    </w:p>
    <w:p w14:paraId="5B25575F" w14:textId="33300792" w:rsidR="00345168" w:rsidRDefault="00345168" w:rsidP="009C4FA0">
      <w:pPr>
        <w:ind w:left="-207"/>
        <w:rPr>
          <w:sz w:val="28"/>
          <w:szCs w:val="28"/>
        </w:rPr>
      </w:pPr>
      <w:r>
        <w:rPr>
          <w:sz w:val="28"/>
          <w:szCs w:val="28"/>
        </w:rPr>
        <w:t>Meetings will take place face to face.</w:t>
      </w:r>
    </w:p>
    <w:p w14:paraId="143D0CDF" w14:textId="792CB58C" w:rsidR="00F07E36" w:rsidRDefault="00F07E36" w:rsidP="009C4FA0">
      <w:pPr>
        <w:ind w:left="-207"/>
        <w:rPr>
          <w:b/>
          <w:bCs/>
          <w:sz w:val="40"/>
          <w:szCs w:val="40"/>
        </w:rPr>
      </w:pPr>
      <w:r w:rsidRPr="00F07E36">
        <w:rPr>
          <w:b/>
          <w:bCs/>
          <w:sz w:val="40"/>
          <w:szCs w:val="40"/>
        </w:rPr>
        <w:t>Quorum</w:t>
      </w:r>
    </w:p>
    <w:p w14:paraId="7595D9FD" w14:textId="531F31EE" w:rsidR="00F07E36" w:rsidRDefault="00AB6E8E" w:rsidP="009C4FA0">
      <w:pPr>
        <w:ind w:left="-207"/>
        <w:rPr>
          <w:sz w:val="28"/>
          <w:szCs w:val="28"/>
        </w:rPr>
      </w:pPr>
      <w:r w:rsidRPr="000C412D">
        <w:rPr>
          <w:sz w:val="28"/>
          <w:szCs w:val="28"/>
        </w:rPr>
        <w:t xml:space="preserve">A minimum four </w:t>
      </w:r>
      <w:r w:rsidR="000C412D" w:rsidRPr="000C412D">
        <w:rPr>
          <w:sz w:val="28"/>
          <w:szCs w:val="28"/>
        </w:rPr>
        <w:t>members are required for each meeting.</w:t>
      </w:r>
    </w:p>
    <w:p w14:paraId="61C46C5A" w14:textId="4920484F" w:rsidR="003F7E53" w:rsidRDefault="003F7E53" w:rsidP="009C4FA0">
      <w:pPr>
        <w:ind w:left="-207"/>
        <w:rPr>
          <w:b/>
          <w:bCs/>
          <w:sz w:val="40"/>
          <w:szCs w:val="40"/>
        </w:rPr>
      </w:pPr>
      <w:r w:rsidRPr="003F7E53">
        <w:rPr>
          <w:b/>
          <w:bCs/>
          <w:sz w:val="40"/>
          <w:szCs w:val="40"/>
        </w:rPr>
        <w:t>Budget</w:t>
      </w:r>
    </w:p>
    <w:p w14:paraId="2144AA48" w14:textId="6704C9B2" w:rsidR="003F7E53" w:rsidRDefault="008157DE" w:rsidP="009C4FA0">
      <w:pPr>
        <w:ind w:left="-207"/>
        <w:rPr>
          <w:sz w:val="28"/>
          <w:szCs w:val="28"/>
        </w:rPr>
      </w:pPr>
      <w:r w:rsidRPr="008157DE">
        <w:rPr>
          <w:sz w:val="28"/>
          <w:szCs w:val="28"/>
        </w:rPr>
        <w:t>The IAB</w:t>
      </w:r>
      <w:r>
        <w:rPr>
          <w:sz w:val="28"/>
          <w:szCs w:val="28"/>
        </w:rPr>
        <w:t xml:space="preserve"> </w:t>
      </w:r>
      <w:r w:rsidR="006E0921">
        <w:rPr>
          <w:sz w:val="28"/>
          <w:szCs w:val="28"/>
        </w:rPr>
        <w:t>has a responsibility for ensuring all expenditure is in line with the County’</w:t>
      </w:r>
      <w:r w:rsidR="004B4774">
        <w:rPr>
          <w:sz w:val="28"/>
          <w:szCs w:val="28"/>
        </w:rPr>
        <w:t>s</w:t>
      </w:r>
      <w:r w:rsidR="006E0921">
        <w:rPr>
          <w:sz w:val="28"/>
          <w:szCs w:val="28"/>
        </w:rPr>
        <w:t xml:space="preserve"> Operational Plan</w:t>
      </w:r>
      <w:r w:rsidR="004B4774">
        <w:rPr>
          <w:sz w:val="28"/>
          <w:szCs w:val="28"/>
        </w:rPr>
        <w:t xml:space="preserve"> and Business</w:t>
      </w:r>
      <w:r w:rsidR="00FA2B13">
        <w:rPr>
          <w:sz w:val="28"/>
          <w:szCs w:val="28"/>
        </w:rPr>
        <w:t xml:space="preserve"> </w:t>
      </w:r>
      <w:r w:rsidR="004B4774">
        <w:rPr>
          <w:sz w:val="28"/>
          <w:szCs w:val="28"/>
        </w:rPr>
        <w:t>objectives</w:t>
      </w:r>
      <w:r w:rsidR="00FA2B13">
        <w:rPr>
          <w:sz w:val="28"/>
          <w:szCs w:val="28"/>
        </w:rPr>
        <w:t xml:space="preserve">. The annual budget is approved by the Board. </w:t>
      </w:r>
      <w:r w:rsidR="00617B34">
        <w:rPr>
          <w:sz w:val="28"/>
          <w:szCs w:val="28"/>
        </w:rPr>
        <w:t>Any additional expenditure must be submitted for the consideration and approval of the Board.</w:t>
      </w:r>
    </w:p>
    <w:p w14:paraId="6E5AC557" w14:textId="73456E64" w:rsidR="00617B34" w:rsidRPr="00617B34" w:rsidRDefault="00617B34" w:rsidP="009C4FA0">
      <w:pPr>
        <w:ind w:left="-207"/>
        <w:rPr>
          <w:b/>
          <w:bCs/>
          <w:sz w:val="40"/>
          <w:szCs w:val="40"/>
        </w:rPr>
      </w:pPr>
      <w:r w:rsidRPr="00617B34">
        <w:rPr>
          <w:b/>
          <w:bCs/>
          <w:sz w:val="40"/>
          <w:szCs w:val="40"/>
        </w:rPr>
        <w:t>Review</w:t>
      </w:r>
    </w:p>
    <w:p w14:paraId="179CB692" w14:textId="7D727405" w:rsidR="003F7E53" w:rsidRDefault="00A23BF6" w:rsidP="009C4FA0">
      <w:pPr>
        <w:ind w:left="-207"/>
        <w:rPr>
          <w:sz w:val="28"/>
          <w:szCs w:val="28"/>
        </w:rPr>
      </w:pPr>
      <w:r>
        <w:rPr>
          <w:sz w:val="28"/>
          <w:szCs w:val="28"/>
        </w:rPr>
        <w:t xml:space="preserve">The IAB shall review </w:t>
      </w:r>
      <w:proofErr w:type="gramStart"/>
      <w:r>
        <w:rPr>
          <w:sz w:val="28"/>
          <w:szCs w:val="28"/>
        </w:rPr>
        <w:t>it’s</w:t>
      </w:r>
      <w:proofErr w:type="gramEnd"/>
      <w:r>
        <w:rPr>
          <w:sz w:val="28"/>
          <w:szCs w:val="28"/>
        </w:rPr>
        <w:t xml:space="preserve"> Terms of Reference as and when required by the Board of Directors</w:t>
      </w:r>
      <w:r w:rsidR="002648A5">
        <w:rPr>
          <w:sz w:val="28"/>
          <w:szCs w:val="28"/>
        </w:rPr>
        <w:t xml:space="preserve"> but at least annually. </w:t>
      </w:r>
    </w:p>
    <w:p w14:paraId="046681A2" w14:textId="4F88E498" w:rsidR="002648A5" w:rsidRPr="003F7E53" w:rsidRDefault="008B4CB1" w:rsidP="008B4CB1">
      <w:pPr>
        <w:ind w:left="-567"/>
        <w:rPr>
          <w:sz w:val="28"/>
          <w:szCs w:val="28"/>
        </w:rPr>
      </w:pPr>
      <w:r>
        <w:rPr>
          <w:sz w:val="28"/>
          <w:szCs w:val="28"/>
        </w:rPr>
        <w:t xml:space="preserve">      </w:t>
      </w:r>
      <w:r w:rsidR="002648A5">
        <w:rPr>
          <w:sz w:val="28"/>
          <w:szCs w:val="28"/>
        </w:rPr>
        <w:t xml:space="preserve">The terms of Reference must be approved by the Board </w:t>
      </w:r>
      <w:r>
        <w:rPr>
          <w:sz w:val="28"/>
          <w:szCs w:val="28"/>
        </w:rPr>
        <w:t>before being used or altered.</w:t>
      </w:r>
    </w:p>
    <w:p w14:paraId="77344037" w14:textId="2A85F823" w:rsidR="00B278B3" w:rsidRDefault="00B278B3" w:rsidP="00B278B3">
      <w:pPr>
        <w:ind w:left="-567"/>
        <w:rPr>
          <w:b/>
          <w:bCs/>
          <w:sz w:val="28"/>
          <w:szCs w:val="28"/>
        </w:rPr>
      </w:pPr>
    </w:p>
    <w:p w14:paraId="708D229D" w14:textId="77777777" w:rsidR="00E875D7" w:rsidRDefault="00E875D7" w:rsidP="00B278B3">
      <w:pPr>
        <w:ind w:left="-567"/>
        <w:rPr>
          <w:b/>
          <w:bCs/>
          <w:sz w:val="40"/>
          <w:szCs w:val="40"/>
        </w:rPr>
      </w:pPr>
    </w:p>
    <w:p w14:paraId="7C5DE2DA" w14:textId="38D4B36A" w:rsidR="00787E63" w:rsidRDefault="00787E63" w:rsidP="00B278B3">
      <w:pPr>
        <w:ind w:left="-567"/>
        <w:rPr>
          <w:b/>
          <w:bCs/>
          <w:sz w:val="40"/>
          <w:szCs w:val="40"/>
        </w:rPr>
      </w:pPr>
    </w:p>
    <w:p w14:paraId="52F3CAD7" w14:textId="77777777" w:rsidR="00787E63" w:rsidRDefault="00787E63" w:rsidP="00B278B3">
      <w:pPr>
        <w:ind w:left="-567"/>
        <w:rPr>
          <w:b/>
          <w:bCs/>
          <w:sz w:val="40"/>
          <w:szCs w:val="40"/>
        </w:rPr>
      </w:pPr>
    </w:p>
    <w:p w14:paraId="02151BF8" w14:textId="77777777" w:rsidR="00B278B3" w:rsidRDefault="00B278B3" w:rsidP="00B278B3">
      <w:pPr>
        <w:ind w:left="-567"/>
        <w:rPr>
          <w:b/>
          <w:bCs/>
          <w:sz w:val="40"/>
          <w:szCs w:val="40"/>
        </w:rPr>
      </w:pPr>
    </w:p>
    <w:p w14:paraId="01A3DAA2" w14:textId="77777777" w:rsidR="00402A0D" w:rsidRDefault="00402A0D" w:rsidP="00402A0D">
      <w:pPr>
        <w:ind w:left="-567"/>
        <w:rPr>
          <w:sz w:val="28"/>
          <w:szCs w:val="28"/>
        </w:rPr>
      </w:pPr>
    </w:p>
    <w:p w14:paraId="5DEB90CA" w14:textId="77777777" w:rsidR="00402A0D" w:rsidRDefault="00402A0D" w:rsidP="00402A0D">
      <w:pPr>
        <w:ind w:left="-567"/>
        <w:rPr>
          <w:sz w:val="28"/>
          <w:szCs w:val="28"/>
        </w:rPr>
      </w:pPr>
    </w:p>
    <w:p w14:paraId="789EC5D5" w14:textId="77777777" w:rsidR="00402A0D" w:rsidRDefault="00402A0D" w:rsidP="00402A0D">
      <w:pPr>
        <w:ind w:left="-567"/>
        <w:rPr>
          <w:sz w:val="28"/>
          <w:szCs w:val="28"/>
        </w:rPr>
      </w:pPr>
    </w:p>
    <w:p w14:paraId="0C143605" w14:textId="77777777" w:rsidR="00402A0D" w:rsidRDefault="00402A0D" w:rsidP="00402A0D">
      <w:pPr>
        <w:ind w:left="-567"/>
        <w:rPr>
          <w:sz w:val="28"/>
          <w:szCs w:val="28"/>
        </w:rPr>
      </w:pPr>
    </w:p>
    <w:p w14:paraId="1D8A55C9" w14:textId="77777777" w:rsidR="00402A0D" w:rsidRDefault="00402A0D" w:rsidP="00402A0D">
      <w:pPr>
        <w:ind w:left="-567"/>
        <w:rPr>
          <w:sz w:val="28"/>
          <w:szCs w:val="28"/>
        </w:rPr>
      </w:pPr>
    </w:p>
    <w:p w14:paraId="14F54142" w14:textId="77777777" w:rsidR="00402A0D" w:rsidRDefault="00402A0D" w:rsidP="00402A0D">
      <w:pPr>
        <w:ind w:left="-567"/>
        <w:rPr>
          <w:sz w:val="28"/>
          <w:szCs w:val="28"/>
        </w:rPr>
      </w:pPr>
    </w:p>
    <w:p w14:paraId="5002668E" w14:textId="77777777" w:rsidR="00402A0D" w:rsidRDefault="00402A0D" w:rsidP="00402A0D">
      <w:pPr>
        <w:ind w:left="-567"/>
        <w:rPr>
          <w:sz w:val="28"/>
          <w:szCs w:val="28"/>
        </w:rPr>
      </w:pPr>
    </w:p>
    <w:p w14:paraId="39F22AC0" w14:textId="77777777" w:rsidR="00402A0D" w:rsidRDefault="00402A0D" w:rsidP="00402A0D">
      <w:pPr>
        <w:ind w:left="-567"/>
        <w:rPr>
          <w:sz w:val="28"/>
          <w:szCs w:val="28"/>
        </w:rPr>
      </w:pPr>
    </w:p>
    <w:p w14:paraId="4590E910" w14:textId="77777777" w:rsidR="00402A0D" w:rsidRDefault="00402A0D" w:rsidP="00402A0D">
      <w:pPr>
        <w:ind w:left="-567"/>
        <w:rPr>
          <w:sz w:val="28"/>
          <w:szCs w:val="28"/>
        </w:rPr>
      </w:pPr>
    </w:p>
    <w:p w14:paraId="22A245B1" w14:textId="77777777" w:rsidR="00402A0D" w:rsidRDefault="00402A0D" w:rsidP="00402A0D">
      <w:pPr>
        <w:ind w:left="-567"/>
        <w:rPr>
          <w:sz w:val="28"/>
          <w:szCs w:val="28"/>
        </w:rPr>
      </w:pPr>
    </w:p>
    <w:p w14:paraId="4478C31F" w14:textId="77777777" w:rsidR="00402A0D" w:rsidRDefault="00402A0D" w:rsidP="00402A0D">
      <w:pPr>
        <w:ind w:left="-567"/>
        <w:rPr>
          <w:sz w:val="28"/>
          <w:szCs w:val="28"/>
        </w:rPr>
      </w:pPr>
    </w:p>
    <w:p w14:paraId="6EE60DF2" w14:textId="77777777" w:rsidR="00402A0D" w:rsidRDefault="00402A0D" w:rsidP="00402A0D">
      <w:pPr>
        <w:ind w:left="-567"/>
        <w:rPr>
          <w:sz w:val="28"/>
          <w:szCs w:val="28"/>
        </w:rPr>
      </w:pPr>
    </w:p>
    <w:p w14:paraId="670F1340" w14:textId="77777777" w:rsidR="00402A0D" w:rsidRDefault="00402A0D" w:rsidP="00402A0D">
      <w:pPr>
        <w:ind w:left="-567"/>
        <w:rPr>
          <w:sz w:val="28"/>
          <w:szCs w:val="28"/>
        </w:rPr>
      </w:pPr>
    </w:p>
    <w:p w14:paraId="0260FEEF" w14:textId="77777777" w:rsidR="00402A0D" w:rsidRDefault="00402A0D" w:rsidP="00402A0D">
      <w:pPr>
        <w:ind w:left="-567"/>
        <w:rPr>
          <w:sz w:val="28"/>
          <w:szCs w:val="28"/>
        </w:rPr>
      </w:pPr>
    </w:p>
    <w:p w14:paraId="29F269AD" w14:textId="197D891D" w:rsidR="00402A0D" w:rsidRDefault="00402A0D" w:rsidP="00402A0D">
      <w:pPr>
        <w:ind w:left="-567"/>
        <w:rPr>
          <w:sz w:val="28"/>
          <w:szCs w:val="28"/>
        </w:rPr>
      </w:pPr>
    </w:p>
    <w:p w14:paraId="0001E2ED" w14:textId="636B3E5A" w:rsidR="00531CCA" w:rsidRPr="00531CCA" w:rsidRDefault="00531CCA" w:rsidP="00531CCA">
      <w:pPr>
        <w:rPr>
          <w:sz w:val="28"/>
          <w:szCs w:val="28"/>
        </w:rPr>
      </w:pPr>
    </w:p>
    <w:p w14:paraId="2443F740" w14:textId="5E711529" w:rsidR="00531CCA" w:rsidRDefault="00531CCA" w:rsidP="00531CCA">
      <w:pPr>
        <w:rPr>
          <w:sz w:val="28"/>
          <w:szCs w:val="28"/>
        </w:rPr>
      </w:pPr>
    </w:p>
    <w:p w14:paraId="3345A79A" w14:textId="123B9365" w:rsidR="00531CCA" w:rsidRPr="00531CCA" w:rsidRDefault="00531CCA" w:rsidP="00531CCA">
      <w:pPr>
        <w:tabs>
          <w:tab w:val="left" w:pos="5925"/>
        </w:tabs>
        <w:rPr>
          <w:sz w:val="28"/>
          <w:szCs w:val="28"/>
        </w:rPr>
      </w:pPr>
      <w:r>
        <w:rPr>
          <w:sz w:val="28"/>
          <w:szCs w:val="28"/>
        </w:rPr>
        <w:tab/>
      </w:r>
    </w:p>
    <w:sectPr w:rsidR="00531CCA" w:rsidRPr="00531CCA" w:rsidSect="008B4CB1">
      <w:pgSz w:w="11906" w:h="16838"/>
      <w:pgMar w:top="851"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tzer">
    <w:panose1 w:val="00000000000000000000"/>
    <w:charset w:val="00"/>
    <w:family w:val="modern"/>
    <w:notTrueType/>
    <w:pitch w:val="variable"/>
    <w:sig w:usb0="80000007"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030C"/>
    <w:multiLevelType w:val="hybridMultilevel"/>
    <w:tmpl w:val="0F161CE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DD83FC1"/>
    <w:multiLevelType w:val="hybridMultilevel"/>
    <w:tmpl w:val="17E4DC36"/>
    <w:lvl w:ilvl="0" w:tplc="0809000B">
      <w:start w:val="1"/>
      <w:numFmt w:val="bullet"/>
      <w:lvlText w:val=""/>
      <w:lvlJc w:val="left"/>
      <w:pPr>
        <w:ind w:left="873" w:hanging="360"/>
      </w:pPr>
      <w:rPr>
        <w:rFonts w:ascii="Wingdings" w:hAnsi="Wingdings"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 w15:restartNumberingAfterBreak="0">
    <w:nsid w:val="0FA426BF"/>
    <w:multiLevelType w:val="hybridMultilevel"/>
    <w:tmpl w:val="35AECBF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279D6300"/>
    <w:multiLevelType w:val="hybridMultilevel"/>
    <w:tmpl w:val="32F2D8DA"/>
    <w:lvl w:ilvl="0" w:tplc="7010B952">
      <w:numFmt w:val="bullet"/>
      <w:lvlText w:val=""/>
      <w:lvlJc w:val="left"/>
      <w:pPr>
        <w:ind w:left="-207" w:hanging="360"/>
      </w:pPr>
      <w:rPr>
        <w:rFonts w:ascii="Symbol" w:eastAsiaTheme="minorHAnsi" w:hAnsi="Symbol" w:cstheme="minorBid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 w15:restartNumberingAfterBreak="0">
    <w:nsid w:val="4D1305CF"/>
    <w:multiLevelType w:val="hybridMultilevel"/>
    <w:tmpl w:val="FCFACE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073DA"/>
    <w:multiLevelType w:val="hybridMultilevel"/>
    <w:tmpl w:val="6FCA1A8C"/>
    <w:lvl w:ilvl="0" w:tplc="0809000B">
      <w:start w:val="1"/>
      <w:numFmt w:val="bullet"/>
      <w:lvlText w:val=""/>
      <w:lvlJc w:val="left"/>
      <w:pPr>
        <w:ind w:left="153" w:hanging="360"/>
      </w:pPr>
      <w:rPr>
        <w:rFonts w:ascii="Wingdings" w:hAnsi="Wingdings" w:hint="default"/>
      </w:rPr>
    </w:lvl>
    <w:lvl w:ilvl="1" w:tplc="4B36C1C6">
      <w:numFmt w:val="bullet"/>
      <w:lvlText w:val=""/>
      <w:lvlJc w:val="left"/>
      <w:pPr>
        <w:ind w:left="873" w:hanging="360"/>
      </w:pPr>
      <w:rPr>
        <w:rFonts w:ascii="Symbol" w:eastAsiaTheme="minorHAnsi" w:hAnsi="Symbol" w:cstheme="minorBidi"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5A0C43F1"/>
    <w:multiLevelType w:val="hybridMultilevel"/>
    <w:tmpl w:val="52168BD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757C7034"/>
    <w:multiLevelType w:val="hybridMultilevel"/>
    <w:tmpl w:val="B98E19FC"/>
    <w:lvl w:ilvl="0" w:tplc="0809000B">
      <w:start w:val="1"/>
      <w:numFmt w:val="bullet"/>
      <w:lvlText w:val=""/>
      <w:lvlJc w:val="left"/>
      <w:pPr>
        <w:ind w:left="153" w:hanging="360"/>
      </w:pPr>
      <w:rPr>
        <w:rFonts w:ascii="Wingdings" w:hAnsi="Wingdings"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7A3A58B5"/>
    <w:multiLevelType w:val="hybridMultilevel"/>
    <w:tmpl w:val="E0A245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630329639">
    <w:abstractNumId w:val="4"/>
  </w:num>
  <w:num w:numId="2" w16cid:durableId="1690253581">
    <w:abstractNumId w:val="5"/>
  </w:num>
  <w:num w:numId="3" w16cid:durableId="1841772472">
    <w:abstractNumId w:val="3"/>
  </w:num>
  <w:num w:numId="4" w16cid:durableId="48041205">
    <w:abstractNumId w:val="7"/>
  </w:num>
  <w:num w:numId="5" w16cid:durableId="319114641">
    <w:abstractNumId w:val="1"/>
  </w:num>
  <w:num w:numId="6" w16cid:durableId="572353898">
    <w:abstractNumId w:val="2"/>
  </w:num>
  <w:num w:numId="7" w16cid:durableId="873615043">
    <w:abstractNumId w:val="6"/>
  </w:num>
  <w:num w:numId="8" w16cid:durableId="659844034">
    <w:abstractNumId w:val="8"/>
  </w:num>
  <w:num w:numId="9" w16cid:durableId="560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FD"/>
    <w:rsid w:val="000905A0"/>
    <w:rsid w:val="000C412D"/>
    <w:rsid w:val="000C7799"/>
    <w:rsid w:val="001C43CA"/>
    <w:rsid w:val="001C4485"/>
    <w:rsid w:val="00227CE1"/>
    <w:rsid w:val="002648A5"/>
    <w:rsid w:val="0027472F"/>
    <w:rsid w:val="00280498"/>
    <w:rsid w:val="00322F5D"/>
    <w:rsid w:val="00345168"/>
    <w:rsid w:val="003F7E53"/>
    <w:rsid w:val="00402A0D"/>
    <w:rsid w:val="00476057"/>
    <w:rsid w:val="004B4774"/>
    <w:rsid w:val="004C20D1"/>
    <w:rsid w:val="004C770F"/>
    <w:rsid w:val="00511C05"/>
    <w:rsid w:val="005258AA"/>
    <w:rsid w:val="00531CCA"/>
    <w:rsid w:val="00551C62"/>
    <w:rsid w:val="00573159"/>
    <w:rsid w:val="00617B34"/>
    <w:rsid w:val="00650EE6"/>
    <w:rsid w:val="00662A0D"/>
    <w:rsid w:val="006E0921"/>
    <w:rsid w:val="006F55E3"/>
    <w:rsid w:val="00705A5B"/>
    <w:rsid w:val="007105B6"/>
    <w:rsid w:val="007105B8"/>
    <w:rsid w:val="007414CB"/>
    <w:rsid w:val="007509B6"/>
    <w:rsid w:val="00787E63"/>
    <w:rsid w:val="007941FD"/>
    <w:rsid w:val="007F41A0"/>
    <w:rsid w:val="008157DE"/>
    <w:rsid w:val="00834FC1"/>
    <w:rsid w:val="008B4CB1"/>
    <w:rsid w:val="008F3777"/>
    <w:rsid w:val="0091090C"/>
    <w:rsid w:val="00916436"/>
    <w:rsid w:val="00962CC3"/>
    <w:rsid w:val="00966080"/>
    <w:rsid w:val="009A7978"/>
    <w:rsid w:val="009C4FA0"/>
    <w:rsid w:val="00A23BF6"/>
    <w:rsid w:val="00A6257B"/>
    <w:rsid w:val="00A8178E"/>
    <w:rsid w:val="00AB6E8E"/>
    <w:rsid w:val="00B278B3"/>
    <w:rsid w:val="00BD71D8"/>
    <w:rsid w:val="00C02F2D"/>
    <w:rsid w:val="00C555D2"/>
    <w:rsid w:val="00C64756"/>
    <w:rsid w:val="00CD566F"/>
    <w:rsid w:val="00D1675C"/>
    <w:rsid w:val="00D31CEF"/>
    <w:rsid w:val="00E22A35"/>
    <w:rsid w:val="00E844A0"/>
    <w:rsid w:val="00E875D7"/>
    <w:rsid w:val="00EF05CB"/>
    <w:rsid w:val="00F07E36"/>
    <w:rsid w:val="00FA2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6702"/>
  <w15:chartTrackingRefBased/>
  <w15:docId w15:val="{917CE4D3-FCAB-43AE-9DEE-0FD50651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57B"/>
    <w:pPr>
      <w:ind w:left="720"/>
      <w:contextualSpacing/>
    </w:pPr>
  </w:style>
  <w:style w:type="character" w:styleId="Hyperlink">
    <w:name w:val="Hyperlink"/>
    <w:basedOn w:val="DefaultParagraphFont"/>
    <w:uiPriority w:val="99"/>
    <w:unhideWhenUsed/>
    <w:rsid w:val="00E875D7"/>
    <w:rPr>
      <w:color w:val="0563C1" w:themeColor="hyperlink"/>
      <w:u w:val="single"/>
    </w:rPr>
  </w:style>
  <w:style w:type="character" w:styleId="UnresolvedMention">
    <w:name w:val="Unresolved Mention"/>
    <w:basedOn w:val="DefaultParagraphFont"/>
    <w:uiPriority w:val="99"/>
    <w:semiHidden/>
    <w:unhideWhenUsed/>
    <w:rsid w:val="00E87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8061">
      <w:bodyDiv w:val="1"/>
      <w:marLeft w:val="0"/>
      <w:marRight w:val="0"/>
      <w:marTop w:val="0"/>
      <w:marBottom w:val="0"/>
      <w:divBdr>
        <w:top w:val="none" w:sz="0" w:space="0" w:color="auto"/>
        <w:left w:val="none" w:sz="0" w:space="0" w:color="auto"/>
        <w:bottom w:val="none" w:sz="0" w:space="0" w:color="auto"/>
        <w:right w:val="none" w:sz="0" w:space="0" w:color="auto"/>
      </w:divBdr>
      <w:divsChild>
        <w:div w:id="915824934">
          <w:marLeft w:val="0"/>
          <w:marRight w:val="0"/>
          <w:marTop w:val="225"/>
          <w:marBottom w:val="225"/>
          <w:divBdr>
            <w:top w:val="none" w:sz="0" w:space="0" w:color="auto"/>
            <w:left w:val="none" w:sz="0" w:space="0" w:color="auto"/>
            <w:bottom w:val="none" w:sz="0" w:space="0" w:color="auto"/>
            <w:right w:val="none" w:sz="0" w:space="0" w:color="auto"/>
          </w:divBdr>
        </w:div>
        <w:div w:id="1238325373">
          <w:marLeft w:val="-225"/>
          <w:marRight w:val="-225"/>
          <w:marTop w:val="0"/>
          <w:marBottom w:val="0"/>
          <w:divBdr>
            <w:top w:val="none" w:sz="0" w:space="0" w:color="auto"/>
            <w:left w:val="none" w:sz="0" w:space="0" w:color="auto"/>
            <w:bottom w:val="none" w:sz="0" w:space="0" w:color="auto"/>
            <w:right w:val="none" w:sz="0" w:space="0" w:color="auto"/>
          </w:divBdr>
          <w:divsChild>
            <w:div w:id="252248213">
              <w:marLeft w:val="0"/>
              <w:marRight w:val="0"/>
              <w:marTop w:val="0"/>
              <w:marBottom w:val="0"/>
              <w:divBdr>
                <w:top w:val="none" w:sz="0" w:space="0" w:color="auto"/>
                <w:left w:val="none" w:sz="0" w:space="0" w:color="auto"/>
                <w:bottom w:val="none" w:sz="0" w:space="0" w:color="auto"/>
                <w:right w:val="none" w:sz="0" w:space="0" w:color="auto"/>
              </w:divBdr>
              <w:divsChild>
                <w:div w:id="55574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9" ma:contentTypeDescription="Create a new document." ma:contentTypeScope="" ma:versionID="435aafb3b3c975724f10da10f99180d4">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0d50c2d7a0673cb2e516ac978a137d1f"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rhughe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hughes" ma:index="20" nillable="true" ma:displayName="Status" ma:format="Dropdown" ma:internalName="rhughes">
      <xsd:simpleType>
        <xsd:restriction base="dms:Choice">
          <xsd:enumeration value="Open"/>
          <xsd:enumeration value="Closed"/>
          <xsd:enumeration value="Choice 3"/>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dba9408-3983-4767-bdb0-f3056d60c613}"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rhughes xmlns="ec13f2ff-d3f6-4e4a-981e-28de5316bdc4" xsi:nil="true"/>
  </documentManagement>
</p:properties>
</file>

<file path=customXml/itemProps1.xml><?xml version="1.0" encoding="utf-8"?>
<ds:datastoreItem xmlns:ds="http://schemas.openxmlformats.org/officeDocument/2006/customXml" ds:itemID="{E9AD9CF8-4093-4690-85A0-D6633EF19AC3}">
  <ds:schemaRefs>
    <ds:schemaRef ds:uri="http://schemas.microsoft.com/sharepoint/v3/contenttype/forms"/>
  </ds:schemaRefs>
</ds:datastoreItem>
</file>

<file path=customXml/itemProps2.xml><?xml version="1.0" encoding="utf-8"?>
<ds:datastoreItem xmlns:ds="http://schemas.openxmlformats.org/officeDocument/2006/customXml" ds:itemID="{155FFEB1-369B-4C05-903F-52304F85B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f2ff-d3f6-4e4a-981e-28de5316bdc4"/>
    <ds:schemaRef ds:uri="f412957e-9720-445d-b04b-3868fdc16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FB7B0-BF48-4ED4-A92D-EA92888E07EE}">
  <ds:schemaRefs>
    <ds:schemaRef ds:uri="http://schemas.microsoft.com/office/2006/metadata/properties"/>
    <ds:schemaRef ds:uri="http://schemas.microsoft.com/office/infopath/2007/PartnerControls"/>
    <ds:schemaRef ds:uri="ec13f2ff-d3f6-4e4a-981e-28de5316bdc4"/>
    <ds:schemaRef ds:uri="f412957e-9720-445d-b04b-3868fdc1665b"/>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Cleary</dc:creator>
  <cp:keywords/>
  <dc:description/>
  <cp:lastModifiedBy>David Cleary</cp:lastModifiedBy>
  <cp:revision>44</cp:revision>
  <dcterms:created xsi:type="dcterms:W3CDTF">2022-07-06T12:44:00Z</dcterms:created>
  <dcterms:modified xsi:type="dcterms:W3CDTF">2024-07-05T09:52:00Z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0x010100D0BA5585461ACA4CA9FD1A65AAE4C4ED</vt:lpwstr>
  </property>
</Properties>
</file>