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en-GB"/>
        </w:rPr>
      </w:pPr>
      <w:r w:rsidRPr="00CC460D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en-GB"/>
        </w:rPr>
        <w:t>RESPECT SANCTION SYSTEM 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 w:rsidRPr="00CC460D">
        <w:rPr>
          <w:rFonts w:ascii="Tahoma" w:eastAsia="Times New Roman" w:hAnsi="Tahoma" w:cs="Tahoma"/>
          <w:color w:val="222222"/>
          <w:sz w:val="20"/>
          <w:szCs w:val="20"/>
          <w:u w:val="single"/>
          <w:lang w:eastAsia="en-GB"/>
        </w:rPr>
        <w:t xml:space="preserve"> Respect Offences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 xml:space="preserve">69     </w:t>
      </w: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A Respect Offence for the purposes of Respect Sanctions comprises any of the following: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69.1   </w:t>
      </w:r>
      <w:proofErr w:type="gramStart"/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a</w:t>
      </w:r>
      <w:proofErr w:type="gramEnd"/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 xml:space="preserve"> caution received by a Player for dissent;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69.2    </w:t>
      </w:r>
      <w:proofErr w:type="gramStart"/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a</w:t>
      </w:r>
      <w:proofErr w:type="gramEnd"/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 xml:space="preserve"> sending-off of a Player for using offensive, insulting or abusive language and/or gestures;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69.3   </w:t>
      </w:r>
      <w:proofErr w:type="gramStart"/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or</w:t>
      </w:r>
      <w:proofErr w:type="gramEnd"/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 xml:space="preserve"> any proven Charge issued to a Player or an occupant of the technical area for Misconduct on a Match day.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70     </w:t>
      </w: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Where any team accumulates a set number of Respect Offences during a playing season, a Respect Sanction shall be imposed on that team’s Club in accordance with the table at paragraph 72 below.</w:t>
      </w:r>
    </w:p>
    <w:p w:rsidR="006B3887" w:rsidRPr="006B3887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 xml:space="preserve">71     </w:t>
      </w: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Where any team accumulates 20 Respect Offences during a playing season, that team’s Club shall be issued a Charge for a breach of Rule E20. Further Charges for a breach of Rule E20 shall be issued against the team’s Club for every five Respect Offences accumulated after the twentieth.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 w:rsidRPr="00CC460D">
        <w:rPr>
          <w:rFonts w:ascii="Tahoma" w:eastAsia="Times New Roman" w:hAnsi="Tahoma" w:cs="Tahoma"/>
          <w:color w:val="222222"/>
          <w:sz w:val="20"/>
          <w:szCs w:val="20"/>
          <w:u w:val="single"/>
          <w:lang w:eastAsia="en-GB"/>
        </w:rPr>
        <w:t>Respect Sanctions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 xml:space="preserve">72     </w:t>
      </w: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 The Respect Sanctions referred to in paragraph 70 above are as follows:</w:t>
      </w:r>
    </w:p>
    <w:tbl>
      <w:tblPr>
        <w:tblW w:w="11250" w:type="dxa"/>
        <w:tblInd w:w="-1102" w:type="dxa"/>
        <w:tblBorders>
          <w:top w:val="single" w:sz="6" w:space="0" w:color="081E3F"/>
          <w:left w:val="single" w:sz="6" w:space="0" w:color="081E3F"/>
          <w:bottom w:val="single" w:sz="48" w:space="0" w:color="081E3F"/>
          <w:right w:val="single" w:sz="2" w:space="0" w:color="081E3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2325"/>
        <w:gridCol w:w="2337"/>
        <w:gridCol w:w="2337"/>
        <w:gridCol w:w="2337"/>
      </w:tblGrid>
      <w:tr w:rsidR="006B3887" w:rsidRPr="006A65F6" w:rsidTr="00FF6645">
        <w:trPr>
          <w:tblHeader/>
        </w:trPr>
        <w:tc>
          <w:tcPr>
            <w:tcW w:w="0" w:type="auto"/>
            <w:tcBorders>
              <w:top w:val="nil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222222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6B3887" w:rsidRPr="006A65F6" w:rsidRDefault="006B3887" w:rsidP="00FF6645">
            <w:pPr>
              <w:shd w:val="clear" w:color="auto" w:fill="FFFFFF"/>
              <w:spacing w:after="240" w:line="240" w:lineRule="auto"/>
              <w:rPr>
                <w:rFonts w:ascii="FS Jack" w:eastAsia="Times New Roman" w:hAnsi="FS Jack" w:cs="Times New Roman"/>
                <w:b/>
                <w:bCs/>
                <w:color w:val="222222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222222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  <w:t>STAGE 1</w:t>
            </w:r>
          </w:p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</w:pPr>
          </w:p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  <w:t>ACCUMULATION OF 6 RESPECT OFFENCES</w:t>
            </w:r>
          </w:p>
        </w:tc>
        <w:tc>
          <w:tcPr>
            <w:tcW w:w="0" w:type="auto"/>
            <w:tcBorders>
              <w:top w:val="nil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222222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  <w:t>STAGE 2</w:t>
            </w:r>
          </w:p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</w:pPr>
          </w:p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  <w:t>ACCUMULATION OF 10 RESPECT OFFENCES</w:t>
            </w:r>
          </w:p>
        </w:tc>
        <w:tc>
          <w:tcPr>
            <w:tcW w:w="0" w:type="auto"/>
            <w:tcBorders>
              <w:top w:val="nil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222222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  <w:t>STAGE 3</w:t>
            </w:r>
          </w:p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</w:pPr>
          </w:p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  <w:t>ACCUMULATION OF 15 RESPECT OFFENCES</w:t>
            </w:r>
          </w:p>
        </w:tc>
        <w:tc>
          <w:tcPr>
            <w:tcW w:w="0" w:type="auto"/>
            <w:tcBorders>
              <w:top w:val="nil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222222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  <w:t>STAGE 4</w:t>
            </w:r>
          </w:p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</w:pPr>
          </w:p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  <w:t>ACCUMULATION OF 20 RESPECT OFFENCES</w:t>
            </w:r>
          </w:p>
        </w:tc>
      </w:tr>
      <w:tr w:rsidR="006B3887" w:rsidRPr="006A65F6" w:rsidTr="00FF6645"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DE2726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  <w:t>STEP 5</w:t>
            </w:r>
          </w:p>
        </w:tc>
        <w:tc>
          <w:tcPr>
            <w:tcW w:w="0" w:type="auto"/>
            <w:vMerge w:val="restart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 </w:t>
            </w:r>
          </w:p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</w:p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</w:p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 Warning as to future conduct</w:t>
            </w:r>
          </w:p>
        </w:tc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£150</w:t>
            </w:r>
          </w:p>
        </w:tc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£300</w:t>
            </w:r>
          </w:p>
        </w:tc>
        <w:tc>
          <w:tcPr>
            <w:tcW w:w="0" w:type="auto"/>
            <w:vMerge w:val="restart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</w:p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</w:p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Club issued with a Charge</w:t>
            </w:r>
          </w:p>
        </w:tc>
      </w:tr>
      <w:tr w:rsidR="006B3887" w:rsidRPr="006A65F6" w:rsidTr="00FF6645"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DE2726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  <w:t>STEP 6</w:t>
            </w:r>
          </w:p>
        </w:tc>
        <w:tc>
          <w:tcPr>
            <w:tcW w:w="0" w:type="auto"/>
            <w:vMerge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vAlign w:val="center"/>
            <w:hideMark/>
          </w:tcPr>
          <w:p w:rsidR="006B3887" w:rsidRPr="006A65F6" w:rsidRDefault="006B3887" w:rsidP="00FF6645">
            <w:pPr>
              <w:shd w:val="clear" w:color="auto" w:fill="FFFFFF"/>
              <w:spacing w:after="240" w:line="240" w:lineRule="auto"/>
              <w:rPr>
                <w:rFonts w:ascii="FS Jack" w:eastAsia="Times New Roman" w:hAnsi="FS Jack" w:cs="Times New Roman"/>
                <w:color w:val="222222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6A65F6" w:rsidRDefault="006B3887" w:rsidP="00FF6645">
            <w:pPr>
              <w:shd w:val="clear" w:color="auto" w:fill="FFFFFF"/>
              <w:spacing w:after="240" w:line="240" w:lineRule="auto"/>
              <w:rPr>
                <w:rFonts w:ascii="FS Jack" w:eastAsia="Times New Roman" w:hAnsi="FS Jack" w:cs="Times New Roman"/>
                <w:color w:val="222222"/>
                <w:sz w:val="21"/>
                <w:szCs w:val="21"/>
                <w:lang w:eastAsia="en-GB"/>
              </w:rPr>
            </w:pPr>
            <w:r w:rsidRPr="006A65F6">
              <w:rPr>
                <w:rFonts w:ascii="FS Jack" w:eastAsia="Times New Roman" w:hAnsi="FS Jack" w:cs="Times New Roman"/>
                <w:color w:val="222222"/>
                <w:sz w:val="21"/>
                <w:szCs w:val="21"/>
                <w:lang w:eastAsia="en-GB"/>
              </w:rPr>
              <w:t>£75</w:t>
            </w:r>
          </w:p>
        </w:tc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6A65F6" w:rsidRDefault="006B3887" w:rsidP="00FF6645">
            <w:pPr>
              <w:shd w:val="clear" w:color="auto" w:fill="FFFFFF"/>
              <w:spacing w:after="240" w:line="240" w:lineRule="auto"/>
              <w:rPr>
                <w:rFonts w:ascii="FS Jack" w:eastAsia="Times New Roman" w:hAnsi="FS Jack" w:cs="Times New Roman"/>
                <w:color w:val="222222"/>
                <w:sz w:val="21"/>
                <w:szCs w:val="21"/>
                <w:lang w:eastAsia="en-GB"/>
              </w:rPr>
            </w:pPr>
            <w:r w:rsidRPr="006A65F6">
              <w:rPr>
                <w:rFonts w:ascii="FS Jack" w:eastAsia="Times New Roman" w:hAnsi="FS Jack" w:cs="Times New Roman"/>
                <w:color w:val="222222"/>
                <w:sz w:val="21"/>
                <w:szCs w:val="21"/>
                <w:lang w:eastAsia="en-GB"/>
              </w:rPr>
              <w:t>£150</w:t>
            </w:r>
          </w:p>
        </w:tc>
        <w:tc>
          <w:tcPr>
            <w:tcW w:w="0" w:type="auto"/>
            <w:vMerge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vAlign w:val="center"/>
            <w:hideMark/>
          </w:tcPr>
          <w:p w:rsidR="006B3887" w:rsidRPr="006A65F6" w:rsidRDefault="006B3887" w:rsidP="00FF6645">
            <w:pPr>
              <w:shd w:val="clear" w:color="auto" w:fill="FFFFFF"/>
              <w:spacing w:after="240" w:line="240" w:lineRule="auto"/>
              <w:rPr>
                <w:rFonts w:ascii="FS Jack" w:eastAsia="Times New Roman" w:hAnsi="FS Jack" w:cs="Times New Roman"/>
                <w:color w:val="222222"/>
                <w:sz w:val="21"/>
                <w:szCs w:val="21"/>
                <w:lang w:eastAsia="en-GB"/>
              </w:rPr>
            </w:pPr>
          </w:p>
        </w:tc>
      </w:tr>
      <w:tr w:rsidR="006B3887" w:rsidRPr="006A65F6" w:rsidTr="00FF6645"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DE2726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  <w:t>Outside the National League System (including Youth Football)</w:t>
            </w:r>
          </w:p>
        </w:tc>
        <w:tc>
          <w:tcPr>
            <w:tcW w:w="0" w:type="auto"/>
            <w:vMerge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vAlign w:val="center"/>
            <w:hideMark/>
          </w:tcPr>
          <w:p w:rsidR="006B3887" w:rsidRPr="006A65F6" w:rsidRDefault="006B3887" w:rsidP="00FF6645">
            <w:pPr>
              <w:shd w:val="clear" w:color="auto" w:fill="FFFFFF"/>
              <w:spacing w:after="240" w:line="240" w:lineRule="auto"/>
              <w:rPr>
                <w:rFonts w:ascii="FS Jack" w:eastAsia="Times New Roman" w:hAnsi="FS Jack" w:cs="Times New Roman"/>
                <w:color w:val="222222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6A65F6" w:rsidRDefault="006B3887" w:rsidP="00FF6645">
            <w:pPr>
              <w:shd w:val="clear" w:color="auto" w:fill="FFFFFF"/>
              <w:spacing w:after="240" w:line="240" w:lineRule="auto"/>
              <w:rPr>
                <w:rFonts w:ascii="FS Jack" w:eastAsia="Times New Roman" w:hAnsi="FS Jack" w:cs="Times New Roman"/>
                <w:color w:val="222222"/>
                <w:sz w:val="21"/>
                <w:szCs w:val="21"/>
                <w:lang w:eastAsia="en-GB"/>
              </w:rPr>
            </w:pPr>
            <w:r w:rsidRPr="006A65F6">
              <w:rPr>
                <w:rFonts w:ascii="FS Jack" w:eastAsia="Times New Roman" w:hAnsi="FS Jack" w:cs="Times New Roman"/>
                <w:color w:val="222222"/>
                <w:sz w:val="21"/>
                <w:szCs w:val="21"/>
                <w:lang w:eastAsia="en-GB"/>
              </w:rPr>
              <w:t>£50</w:t>
            </w:r>
          </w:p>
        </w:tc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6A65F6" w:rsidRDefault="006B3887" w:rsidP="00FF6645">
            <w:pPr>
              <w:shd w:val="clear" w:color="auto" w:fill="FFFFFF"/>
              <w:spacing w:after="240" w:line="240" w:lineRule="auto"/>
              <w:rPr>
                <w:rFonts w:ascii="FS Jack" w:eastAsia="Times New Roman" w:hAnsi="FS Jack" w:cs="Times New Roman"/>
                <w:color w:val="222222"/>
                <w:sz w:val="21"/>
                <w:szCs w:val="21"/>
                <w:lang w:eastAsia="en-GB"/>
              </w:rPr>
            </w:pPr>
            <w:r w:rsidRPr="006A65F6">
              <w:rPr>
                <w:rFonts w:ascii="FS Jack" w:eastAsia="Times New Roman" w:hAnsi="FS Jack" w:cs="Times New Roman"/>
                <w:color w:val="222222"/>
                <w:sz w:val="21"/>
                <w:szCs w:val="21"/>
                <w:lang w:eastAsia="en-GB"/>
              </w:rPr>
              <w:t>£100</w:t>
            </w:r>
          </w:p>
        </w:tc>
        <w:tc>
          <w:tcPr>
            <w:tcW w:w="0" w:type="auto"/>
            <w:vMerge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vAlign w:val="center"/>
            <w:hideMark/>
          </w:tcPr>
          <w:p w:rsidR="006B3887" w:rsidRPr="006A65F6" w:rsidRDefault="006B3887" w:rsidP="00FF6645">
            <w:pPr>
              <w:shd w:val="clear" w:color="auto" w:fill="FFFFFF"/>
              <w:spacing w:after="240" w:line="240" w:lineRule="auto"/>
              <w:rPr>
                <w:rFonts w:ascii="FS Jack" w:eastAsia="Times New Roman" w:hAnsi="FS Jack" w:cs="Times New Roman"/>
                <w:color w:val="222222"/>
                <w:sz w:val="21"/>
                <w:szCs w:val="21"/>
                <w:lang w:eastAsia="en-GB"/>
              </w:rPr>
            </w:pPr>
          </w:p>
        </w:tc>
      </w:tr>
    </w:tbl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73    An administration fee of £10.00 will be charged to the team’s Club for the cost of processing each Respect Sanction.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 w:rsidRPr="00CC460D">
        <w:rPr>
          <w:rFonts w:ascii="Tahoma" w:eastAsia="Times New Roman" w:hAnsi="Tahoma" w:cs="Tahoma"/>
          <w:color w:val="222222"/>
          <w:sz w:val="20"/>
          <w:szCs w:val="20"/>
          <w:u w:val="single"/>
          <w:lang w:eastAsia="en-GB"/>
        </w:rPr>
        <w:t>Responding to the imposition of a Respect Sanction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74    A Club may submit a written plea in mitigation in respect of the Respect Sanctions imposed at Stages 2 and 3 only and this mitigation may be considered by a Disciplinary Commission at a non-personal hearing.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lastRenderedPageBreak/>
        <w:t>75    There is no right of appeal in relation to the Respect Sanctions imposed up to and including Stage 3.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en-GB"/>
        </w:rPr>
      </w:pPr>
      <w:r w:rsidRPr="00CC460D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en-GB"/>
        </w:rPr>
        <w:t>DISCIPLINARY ACTION AGAINST CLUBS – MULTIPLE OFFENCES IN A SINGLE MATCH 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 xml:space="preserve"> 76        An Affiliated Association will take disciplinary action against a Club if six or more Players in one of a Club’s teams are either cautioned or sent off in a single Match.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 w:rsidRPr="00CC460D">
        <w:rPr>
          <w:rFonts w:ascii="Tahoma" w:eastAsia="Times New Roman" w:hAnsi="Tahoma" w:cs="Tahoma"/>
          <w:color w:val="222222"/>
          <w:sz w:val="20"/>
          <w:szCs w:val="20"/>
          <w:u w:val="single"/>
          <w:lang w:eastAsia="en-GB"/>
        </w:rPr>
        <w:t>Clubs at Steps 5 to 7 of the National League System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77         On the first occasion that this happens in a playing season, the Affiliated Association will impose an automatic fine on the Club in accordance with the following table:</w:t>
      </w:r>
    </w:p>
    <w:tbl>
      <w:tblPr>
        <w:tblW w:w="11250" w:type="dxa"/>
        <w:tblInd w:w="-1102" w:type="dxa"/>
        <w:tblBorders>
          <w:top w:val="single" w:sz="6" w:space="0" w:color="081E3F"/>
          <w:left w:val="single" w:sz="6" w:space="0" w:color="081E3F"/>
          <w:bottom w:val="single" w:sz="48" w:space="0" w:color="081E3F"/>
          <w:right w:val="single" w:sz="2" w:space="0" w:color="081E3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6"/>
        <w:gridCol w:w="1914"/>
      </w:tblGrid>
      <w:tr w:rsidR="006B3887" w:rsidRPr="006A65F6" w:rsidTr="00FF6645">
        <w:trPr>
          <w:tblHeader/>
        </w:trPr>
        <w:tc>
          <w:tcPr>
            <w:tcW w:w="0" w:type="auto"/>
            <w:tcBorders>
              <w:top w:val="nil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222222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  <w:t>STEP OF THE NATIONAL LEAGUE SYSTEM</w:t>
            </w:r>
          </w:p>
        </w:tc>
        <w:tc>
          <w:tcPr>
            <w:tcW w:w="0" w:type="auto"/>
            <w:tcBorders>
              <w:top w:val="nil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222222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  <w:t>FINE</w:t>
            </w:r>
          </w:p>
        </w:tc>
      </w:tr>
      <w:tr w:rsidR="006B3887" w:rsidRPr="006A65F6" w:rsidTr="00FF6645"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Step 5</w:t>
            </w:r>
          </w:p>
        </w:tc>
        <w:tc>
          <w:tcPr>
            <w:tcW w:w="0" w:type="auto"/>
            <w:vMerge w:val="restart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£150</w:t>
            </w:r>
          </w:p>
        </w:tc>
      </w:tr>
      <w:tr w:rsidR="006B3887" w:rsidRPr="006A65F6" w:rsidTr="00FF6645"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Step 6</w:t>
            </w:r>
          </w:p>
        </w:tc>
        <w:tc>
          <w:tcPr>
            <w:tcW w:w="0" w:type="auto"/>
            <w:vMerge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vAlign w:val="center"/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</w:p>
        </w:tc>
      </w:tr>
      <w:tr w:rsidR="006B3887" w:rsidRPr="006A65F6" w:rsidTr="00FF6645"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Step 7</w:t>
            </w:r>
          </w:p>
        </w:tc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£75</w:t>
            </w:r>
          </w:p>
        </w:tc>
      </w:tr>
    </w:tbl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 xml:space="preserve">78    </w:t>
      </w: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For each successive occasion that this happens in the same playing season, the automatic fine imposed by the Affiliated Association will be a fine that is double and then treble (and so on) the amount set out in the table at paragraph 77 above.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 w:rsidRPr="00CC460D">
        <w:rPr>
          <w:rFonts w:ascii="Tahoma" w:eastAsia="Times New Roman" w:hAnsi="Tahoma" w:cs="Tahoma"/>
          <w:color w:val="222222"/>
          <w:sz w:val="20"/>
          <w:szCs w:val="20"/>
          <w:u w:val="single"/>
          <w:lang w:eastAsia="en-GB"/>
        </w:rPr>
        <w:t xml:space="preserve">Clubs </w:t>
      </w:r>
      <w:proofErr w:type="gramStart"/>
      <w:r w:rsidRPr="00CC460D">
        <w:rPr>
          <w:rFonts w:ascii="Tahoma" w:eastAsia="Times New Roman" w:hAnsi="Tahoma" w:cs="Tahoma"/>
          <w:color w:val="222222"/>
          <w:sz w:val="20"/>
          <w:szCs w:val="20"/>
          <w:u w:val="single"/>
          <w:lang w:eastAsia="en-GB"/>
        </w:rPr>
        <w:t>Outside</w:t>
      </w:r>
      <w:proofErr w:type="gramEnd"/>
      <w:r w:rsidRPr="00CC460D">
        <w:rPr>
          <w:rFonts w:ascii="Tahoma" w:eastAsia="Times New Roman" w:hAnsi="Tahoma" w:cs="Tahoma"/>
          <w:color w:val="222222"/>
          <w:sz w:val="20"/>
          <w:szCs w:val="20"/>
          <w:u w:val="single"/>
          <w:lang w:eastAsia="en-GB"/>
        </w:rPr>
        <w:t xml:space="preserve"> the National League System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79     </w:t>
      </w: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On the first occasion that this happens in a playing season, the Affiliated Association will issue a Charge against the Club and warn the Club as to the future conduct.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80     </w:t>
      </w: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On the second occasion that this happens in the same playing season, the Affiliated Association will impose an automatic fine on the Club of £25. For each successive occasion that this happens in the same playing season, the automatic fine imposed by the Affiliated Association will increase by £25.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 w:rsidRPr="00CC460D">
        <w:rPr>
          <w:rFonts w:ascii="Tahoma" w:eastAsia="Times New Roman" w:hAnsi="Tahoma" w:cs="Tahoma"/>
          <w:color w:val="222222"/>
          <w:sz w:val="20"/>
          <w:szCs w:val="20"/>
          <w:u w:val="single"/>
          <w:lang w:eastAsia="en-GB"/>
        </w:rPr>
        <w:t>Plea in Mitigation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81     </w:t>
      </w: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In truly exceptional circumstances, a Club may submit a written plea in mitigation against the imposition of a fine under paragraphs 77, 78 or 80 above.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en-GB"/>
        </w:rPr>
      </w:pPr>
      <w:r w:rsidRPr="00CC460D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en-GB"/>
        </w:rPr>
        <w:t>DISCIPLINARY ACTION AGAINST CLUBS – ACCUMULATION OF PENALTY POINTS BY A CLUB’S PLAYERS 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 w:rsidRPr="00CC460D">
        <w:rPr>
          <w:rFonts w:ascii="Tahoma" w:eastAsia="Times New Roman" w:hAnsi="Tahoma" w:cs="Tahoma"/>
          <w:color w:val="222222"/>
          <w:sz w:val="20"/>
          <w:szCs w:val="20"/>
          <w:u w:val="single"/>
          <w:lang w:eastAsia="en-GB"/>
        </w:rPr>
        <w:t>General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 xml:space="preserve">82    </w:t>
      </w: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The purpose of the penalty points system is to assess the disciplinary record of Players of each of a Club’s teams across a playing season.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 xml:space="preserve">83    </w:t>
      </w: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The number of penalty points accumulated by a one of a Club’s teams is calculated in accordance with paragraphs 84 to 85 below.</w:t>
      </w:r>
    </w:p>
    <w:p w:rsidR="006B3887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u w:val="single"/>
          <w:lang w:eastAsia="en-GB"/>
        </w:rPr>
      </w:pPr>
    </w:p>
    <w:p w:rsidR="006B3887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u w:val="single"/>
          <w:lang w:eastAsia="en-GB"/>
        </w:rPr>
      </w:pP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bookmarkStart w:id="0" w:name="_GoBack"/>
      <w:bookmarkEnd w:id="0"/>
      <w:r w:rsidRPr="00CC460D">
        <w:rPr>
          <w:rFonts w:ascii="Tahoma" w:eastAsia="Times New Roman" w:hAnsi="Tahoma" w:cs="Tahoma"/>
          <w:color w:val="222222"/>
          <w:sz w:val="20"/>
          <w:szCs w:val="20"/>
          <w:u w:val="single"/>
          <w:lang w:eastAsia="en-GB"/>
        </w:rPr>
        <w:lastRenderedPageBreak/>
        <w:t>Calculating Penalty Points Totals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84     </w:t>
      </w: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Each cautionable offence and sending-off offence committed by a team’s Players in each Match during a playing season (together with each Charge issued to a team’s Players in that playing season) will incur that team a set number of penalty points.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 xml:space="preserve">85    </w:t>
      </w: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 The number of penalty points incurred for a cautionable offence, each sending-off offence and Charge are as follows:</w:t>
      </w:r>
    </w:p>
    <w:tbl>
      <w:tblPr>
        <w:tblW w:w="11250" w:type="dxa"/>
        <w:tblInd w:w="-1102" w:type="dxa"/>
        <w:tblBorders>
          <w:top w:val="single" w:sz="6" w:space="0" w:color="081E3F"/>
          <w:left w:val="single" w:sz="6" w:space="0" w:color="081E3F"/>
          <w:bottom w:val="single" w:sz="48" w:space="0" w:color="081E3F"/>
          <w:right w:val="single" w:sz="2" w:space="0" w:color="081E3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3"/>
        <w:gridCol w:w="4197"/>
      </w:tblGrid>
      <w:tr w:rsidR="006B3887" w:rsidRPr="006A65F6" w:rsidTr="00FF6645">
        <w:trPr>
          <w:tblHeader/>
        </w:trPr>
        <w:tc>
          <w:tcPr>
            <w:tcW w:w="0" w:type="auto"/>
            <w:tcBorders>
              <w:top w:val="nil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222222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  <w:t>TYPE OF OFFENCE/CHARGE</w:t>
            </w:r>
          </w:p>
        </w:tc>
        <w:tc>
          <w:tcPr>
            <w:tcW w:w="0" w:type="auto"/>
            <w:tcBorders>
              <w:top w:val="nil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222222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en-GB"/>
              </w:rPr>
              <w:t>PENALTY POINTS INCURRED</w:t>
            </w:r>
          </w:p>
        </w:tc>
      </w:tr>
      <w:tr w:rsidR="006B3887" w:rsidRPr="006A65F6" w:rsidTr="00FF6645"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Cautionable Offences</w:t>
            </w:r>
          </w:p>
        </w:tc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1 penalty point (with the exception of a caution for dissent, which will incur 2 penalty points)</w:t>
            </w:r>
          </w:p>
        </w:tc>
      </w:tr>
      <w:tr w:rsidR="006B3887" w:rsidRPr="006A65F6" w:rsidTr="00FF6645"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Denying the opposing team a goal or an obvious goal-scoring opportunity by deliberately handling the ball</w:t>
            </w:r>
          </w:p>
        </w:tc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3 penalty points</w:t>
            </w:r>
          </w:p>
        </w:tc>
      </w:tr>
      <w:tr w:rsidR="006B3887" w:rsidRPr="006A65F6" w:rsidTr="00FF6645"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Denying a goal or an obvious goal-scoring opportunity to an opponent whose overall movement is towards the offender’s goal by an offence punishable by a free kick</w:t>
            </w:r>
          </w:p>
        </w:tc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3 penalty points</w:t>
            </w:r>
          </w:p>
        </w:tc>
      </w:tr>
      <w:tr w:rsidR="006B3887" w:rsidRPr="006A65F6" w:rsidTr="00FF6645"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Serious foul play</w:t>
            </w:r>
          </w:p>
        </w:tc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5 penalty points</w:t>
            </w:r>
          </w:p>
        </w:tc>
      </w:tr>
      <w:tr w:rsidR="006B3887" w:rsidRPr="006A65F6" w:rsidTr="00FF6645"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Spitting at an opponent or any other person</w:t>
            </w:r>
          </w:p>
        </w:tc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7 penalty points</w:t>
            </w:r>
          </w:p>
        </w:tc>
      </w:tr>
      <w:tr w:rsidR="006B3887" w:rsidRPr="006A65F6" w:rsidTr="00FF6645"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Violent conduct</w:t>
            </w:r>
          </w:p>
        </w:tc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6 penalty points</w:t>
            </w:r>
          </w:p>
        </w:tc>
      </w:tr>
      <w:tr w:rsidR="006B3887" w:rsidRPr="006A65F6" w:rsidTr="00FF6645"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Using offensive, insulting, or abusive language and/or gestures</w:t>
            </w:r>
          </w:p>
        </w:tc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4 penalty points</w:t>
            </w:r>
          </w:p>
        </w:tc>
      </w:tr>
      <w:tr w:rsidR="006B3887" w:rsidRPr="006A65F6" w:rsidTr="00FF6645"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Receiving a second caution in the same Match</w:t>
            </w:r>
          </w:p>
        </w:tc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3 penalty points</w:t>
            </w:r>
          </w:p>
        </w:tc>
      </w:tr>
      <w:tr w:rsidR="006B3887" w:rsidRPr="006A65F6" w:rsidTr="00FF6645"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Charge</w:t>
            </w:r>
          </w:p>
        </w:tc>
        <w:tc>
          <w:tcPr>
            <w:tcW w:w="0" w:type="auto"/>
            <w:tcBorders>
              <w:top w:val="single" w:sz="2" w:space="0" w:color="081E3F"/>
              <w:left w:val="single" w:sz="2" w:space="0" w:color="081E3F"/>
              <w:bottom w:val="single" w:sz="6" w:space="0" w:color="081E3F"/>
              <w:right w:val="single" w:sz="6" w:space="0" w:color="081E3F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B3887" w:rsidRPr="00CC460D" w:rsidRDefault="006B3887" w:rsidP="00FF664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</w:pPr>
            <w:r w:rsidRPr="00CC460D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n-GB"/>
              </w:rPr>
              <w:t>5 penalty points (subject to any increase by the Disciplinary Commission)</w:t>
            </w:r>
          </w:p>
        </w:tc>
      </w:tr>
    </w:tbl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 w:rsidRPr="00CC460D">
        <w:rPr>
          <w:rFonts w:ascii="Tahoma" w:eastAsia="Times New Roman" w:hAnsi="Tahoma" w:cs="Tahoma"/>
          <w:color w:val="222222"/>
          <w:sz w:val="20"/>
          <w:szCs w:val="20"/>
          <w:u w:val="single"/>
          <w:lang w:eastAsia="en-GB"/>
        </w:rPr>
        <w:t>Accumulation of Penalty Points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86     </w:t>
      </w:r>
      <w:proofErr w:type="gramStart"/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Where</w:t>
      </w:r>
      <w:proofErr w:type="gramEnd"/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 xml:space="preserve"> a team accumulates 75 penalty points during a playing season, that team’s Club shall be issued a Charge for a breach of Rule E20.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en-GB"/>
        </w:rPr>
      </w:pPr>
      <w:r w:rsidRPr="00CC460D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en-GB"/>
        </w:rPr>
        <w:t>DISCIPLINARY ACTION AGAINST CLUBS - MISCELLANEOUS 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 xml:space="preserve"> </w:t>
      </w: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 xml:space="preserve">87      </w:t>
      </w: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A Club may be the subject of a Charge for a breach of Rule E20 where that Club: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 xml:space="preserve">87.1    </w:t>
      </w:r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has been the subject of two or more proven Charges where the Matches to which the Charges relate were abandoned as a result of the Misconduct;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 xml:space="preserve">87.2    </w:t>
      </w:r>
      <w:proofErr w:type="gramStart"/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has</w:t>
      </w:r>
      <w:proofErr w:type="gramEnd"/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 xml:space="preserve"> four or more incidents of violent conduct across any of its teams. Violent conduct includes all sending-off offences for violent conduct and any proven Charge relating to an assault on a Match Official, physical contact on a Match Official or assault on a Participant; or</w:t>
      </w:r>
    </w:p>
    <w:p w:rsidR="006B3887" w:rsidRPr="00CC460D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lastRenderedPageBreak/>
        <w:t>87.3   </w:t>
      </w:r>
      <w:proofErr w:type="gramStart"/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has</w:t>
      </w:r>
      <w:proofErr w:type="gramEnd"/>
      <w:r w:rsidRPr="00CC460D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 xml:space="preserve"> two or more Charges for an Aggravated Breach issued against any of the Club’s Players in a 12-month period which are found proven.</w:t>
      </w:r>
    </w:p>
    <w:p w:rsidR="006B3887" w:rsidRDefault="006B3887" w:rsidP="006B3887">
      <w:pPr>
        <w:shd w:val="clear" w:color="auto" w:fill="FFFFFF"/>
        <w:spacing w:after="240" w:line="240" w:lineRule="auto"/>
        <w:rPr>
          <w:rFonts w:ascii="FS Jack" w:eastAsia="Times New Roman" w:hAnsi="FS Jack" w:cs="Times New Roman"/>
          <w:color w:val="222222"/>
          <w:sz w:val="21"/>
          <w:szCs w:val="21"/>
          <w:lang w:eastAsia="en-GB"/>
        </w:rPr>
      </w:pPr>
      <w:r w:rsidRPr="006A65F6">
        <w:rPr>
          <w:rFonts w:ascii="FS Jack" w:eastAsia="Times New Roman" w:hAnsi="FS Jack" w:cs="Times New Roman"/>
          <w:b/>
          <w:bCs/>
          <w:color w:val="222222"/>
          <w:sz w:val="21"/>
          <w:szCs w:val="21"/>
          <w:lang w:eastAsia="en-GB"/>
        </w:rPr>
        <w:t>ABANDONED MATCHES </w:t>
      </w:r>
    </w:p>
    <w:p w:rsidR="006B3887" w:rsidRPr="00DE11D8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88     </w:t>
      </w:r>
      <w:r w:rsidRPr="00DE11D8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If a Referee’s report indicates that a Match has been abandoned due to alleged acts of Misconduct of either team, the Affiliated Association shall without delay conduct an investigation in to the matter. </w:t>
      </w:r>
    </w:p>
    <w:p w:rsidR="006B3887" w:rsidRPr="00DE11D8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89     </w:t>
      </w:r>
      <w:r w:rsidRPr="00DE11D8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Following the investigation, the Affiliated Association, may issue a Charge against the Club or the relevant Participants.</w:t>
      </w:r>
    </w:p>
    <w:p w:rsidR="006B3887" w:rsidRPr="00DE11D8" w:rsidRDefault="006B3887" w:rsidP="006B388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 xml:space="preserve">90      </w:t>
      </w:r>
      <w:r w:rsidRPr="00DE11D8">
        <w:rPr>
          <w:rFonts w:ascii="Tahoma" w:eastAsia="Times New Roman" w:hAnsi="Tahoma" w:cs="Tahoma"/>
          <w:color w:val="222222"/>
          <w:sz w:val="20"/>
          <w:szCs w:val="20"/>
          <w:lang w:eastAsia="en-GB"/>
        </w:rPr>
        <w:t>A Disciplinary Commission shall meet to consider the Charge within 28 days of (the date of) the Charge letter.</w:t>
      </w:r>
    </w:p>
    <w:p w:rsidR="0026297A" w:rsidRDefault="0026297A"/>
    <w:sectPr w:rsidR="0026297A" w:rsidSect="006B3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Jack"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87"/>
    <w:rsid w:val="0026297A"/>
    <w:rsid w:val="006B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Sowton</dc:creator>
  <cp:lastModifiedBy>Debbie Sowton</cp:lastModifiedBy>
  <cp:revision>1</cp:revision>
  <cp:lastPrinted>2018-08-01T15:51:00Z</cp:lastPrinted>
  <dcterms:created xsi:type="dcterms:W3CDTF">2018-08-01T15:49:00Z</dcterms:created>
  <dcterms:modified xsi:type="dcterms:W3CDTF">2018-08-01T15:51:00Z</dcterms:modified>
</cp:coreProperties>
</file>